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5D9EF" w14:textId="77777777" w:rsidR="00C86341" w:rsidRPr="00F64BE1" w:rsidRDefault="00C86341" w:rsidP="00C8634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14:paraId="5FA69EAF" w14:textId="77777777" w:rsidR="00C86341" w:rsidRPr="00F64BE1" w:rsidRDefault="00C86341" w:rsidP="00C8634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14:paraId="162278F7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8769F5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14:paraId="3CF8A7C2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14:paraId="2A488975" w14:textId="77777777" w:rsidR="00C86341" w:rsidRPr="00F64BE1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BCE0806" w14:textId="77777777" w:rsidR="00C86341" w:rsidRPr="00F64BE1" w:rsidRDefault="00C86341" w:rsidP="00C86341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14:paraId="6A16A2B2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016C82AD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14:paraId="3ADDCB90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14:paraId="69D72D4D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14:paraId="7EF1CE0B" w14:textId="77777777" w:rsidR="00C86341" w:rsidRPr="00F64BE1" w:rsidRDefault="00C86341" w:rsidP="00C86341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D7A6B7E" w14:textId="77777777" w:rsidR="00C86341" w:rsidRPr="00946202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46202">
        <w:rPr>
          <w:rFonts w:ascii="Times New Roman" w:hAnsi="Times New Roman" w:cs="Times New Roman"/>
          <w:caps/>
          <w:sz w:val="28"/>
          <w:szCs w:val="28"/>
        </w:rPr>
        <w:t>РАБОЧАЯ ПРОГРАММА УЧЕБНОЙ ДИСЦИПЛИНЫ</w:t>
      </w:r>
    </w:p>
    <w:p w14:paraId="7C7A7F09" w14:textId="6862EDA8" w:rsidR="00C86341" w:rsidRPr="00946202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62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5288F">
        <w:rPr>
          <w:rFonts w:ascii="Times New Roman" w:hAnsi="Times New Roman" w:cs="Times New Roman"/>
          <w:sz w:val="28"/>
          <w:szCs w:val="28"/>
        </w:rPr>
        <w:t>Д 06</w:t>
      </w:r>
      <w:r w:rsidRPr="00946202">
        <w:rPr>
          <w:rFonts w:ascii="Times New Roman" w:hAnsi="Times New Roman" w:cs="Times New Roman"/>
          <w:sz w:val="28"/>
          <w:szCs w:val="28"/>
        </w:rPr>
        <w:t xml:space="preserve"> Основы безопасности жизнедеятельности</w:t>
      </w:r>
    </w:p>
    <w:p w14:paraId="02687A4E" w14:textId="77777777" w:rsidR="00C86341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D28A360" w14:textId="77777777" w:rsidR="00C86341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CED0D78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14:paraId="532EB0DF" w14:textId="77777777" w:rsidR="0095288F" w:rsidRDefault="0095288F" w:rsidP="0098021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288F">
        <w:rPr>
          <w:rFonts w:ascii="Times New Roman" w:eastAsia="Times New Roman" w:hAnsi="Times New Roman" w:cs="Times New Roman"/>
          <w:bCs/>
          <w:sz w:val="28"/>
          <w:szCs w:val="28"/>
        </w:rPr>
        <w:t>54.02.01 Дизайн (по отраслям)</w:t>
      </w:r>
    </w:p>
    <w:p w14:paraId="344DEE02" w14:textId="41443946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14:paraId="2CB0826B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14:paraId="0A88057C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14:paraId="4F8E15C1" w14:textId="77777777" w:rsidR="00C86341" w:rsidRDefault="00C86341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472BE2" w14:textId="77777777" w:rsidR="00980213" w:rsidRPr="00F64BE1" w:rsidRDefault="00980213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8E5793D" w14:textId="77777777" w:rsidR="00C86341" w:rsidRPr="00F64BE1" w:rsidRDefault="00C86341" w:rsidP="00C8634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68D0C2" w14:textId="77777777" w:rsidR="00C86341" w:rsidRDefault="00C86341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14:paraId="6E1D73C5" w14:textId="3DCF28C3" w:rsidR="00C86341" w:rsidRPr="00CA7D8E" w:rsidRDefault="00C86341" w:rsidP="00C86341">
      <w:pPr>
        <w:pStyle w:val="3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CA7D8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Рабочая программа учебной дисциплины</w:t>
      </w:r>
      <w:r w:rsidRPr="00CA7D8E"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  <w:t xml:space="preserve"> </w:t>
      </w:r>
      <w:r w:rsidR="0095288F" w:rsidRPr="0095288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разработана в соответствии с требованиями ФГОС среднего профессионального образования 54.02.01 Дизайн (по отраслям), утверждённого  приказом Министерства просвещения Российской Федерации от 23 ноября 2020 г. N 658, ФГОС СОО, утвержденного приказом </w:t>
      </w:r>
      <w:proofErr w:type="spellStart"/>
      <w:r w:rsidR="0095288F" w:rsidRPr="0095288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Минобрнауки</w:t>
      </w:r>
      <w:proofErr w:type="spellEnd"/>
      <w:r w:rsidR="0095288F" w:rsidRPr="0095288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России от 17 мая 2012 года N 413 (с изменениями на 12 августа 2022 года)</w:t>
      </w:r>
    </w:p>
    <w:p w14:paraId="7AEF4FD6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CA7D8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49D6CDF0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Организация-разработчик: ГАПОУ </w:t>
      </w:r>
      <w:proofErr w:type="gramStart"/>
      <w:r w:rsidRPr="00CA7D8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CA7D8E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14:paraId="50A73A24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A6E5BA2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36BE268D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  <w:proofErr w:type="spellStart"/>
      <w:r w:rsidRPr="00CA7D8E">
        <w:rPr>
          <w:rFonts w:ascii="Times New Roman" w:eastAsia="Calibri" w:hAnsi="Times New Roman" w:cs="Times New Roman"/>
          <w:sz w:val="28"/>
          <w:szCs w:val="28"/>
        </w:rPr>
        <w:t>Голубчикова</w:t>
      </w:r>
      <w:proofErr w:type="spellEnd"/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 Е.Г. преподаватель общеобразовательных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CA7D8E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14:paraId="37D9BAC0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D8E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6341" w:rsidRPr="009728AD" w14:paraId="7F47F41D" w14:textId="77777777" w:rsidTr="00F52C8B">
        <w:tc>
          <w:tcPr>
            <w:tcW w:w="4785" w:type="dxa"/>
          </w:tcPr>
          <w:p w14:paraId="36DE3530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05AB3953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14:paraId="14C2D230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11063549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14:paraId="3636EDB0" w14:textId="77777777" w:rsidR="00C86341" w:rsidRPr="009728AD" w:rsidRDefault="00C86341" w:rsidP="00F52C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4494D4E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14:paraId="3B279768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14:paraId="78E8442C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18C528F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6CF746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D8E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D56E550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A80056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21A7A7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298549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EB36A1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9BBB18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656441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C3F7F7" w14:textId="77777777" w:rsidR="00C86341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  <w:sectPr w:rsidR="00C86341" w:rsidSect="00F52C8B">
          <w:footerReference w:type="even" r:id="rId9"/>
          <w:footerReference w:type="default" r:id="rId10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60C9D37" w14:textId="77777777" w:rsidR="00C86341" w:rsidRPr="008F17F8" w:rsidRDefault="00C86341" w:rsidP="00C86341">
      <w:pPr>
        <w:spacing w:after="0" w:line="360" w:lineRule="auto"/>
        <w:jc w:val="center"/>
        <w:rPr>
          <w:rFonts w:ascii="Times New Roman" w:eastAsia="Calibri" w:hAnsi="Times New Roman" w:cs="Times New Roman"/>
          <w:color w:val="C00000"/>
          <w:sz w:val="32"/>
          <w:szCs w:val="28"/>
          <w:lang w:eastAsia="en-US"/>
        </w:rPr>
      </w:pPr>
      <w:r w:rsidRPr="008F17F8">
        <w:rPr>
          <w:rFonts w:ascii="Times New Roman" w:eastAsia="Calibri" w:hAnsi="Times New Roman" w:cs="Times New Roman"/>
          <w:sz w:val="32"/>
          <w:szCs w:val="28"/>
          <w:lang w:eastAsia="en-US"/>
        </w:rPr>
        <w:lastRenderedPageBreak/>
        <w:t>СОДЕРЖАНИЕ</w:t>
      </w:r>
    </w:p>
    <w:p w14:paraId="0CF822B2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657C6BB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1.ОБЩАЯ ХАРАКТЕРИСТИКА РАБОЧЕЙ ПРОГРАММЫ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</w:t>
      </w:r>
    </w:p>
    <w:p w14:paraId="106FB307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УЧЕБНОЙ ДИСЦИПЛИНЫ</w:t>
      </w:r>
    </w:p>
    <w:p w14:paraId="2833C4C6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2.СТРУКТУРА И СОДЕРЖАНИЕ УЧЕБНОЙ ДИСЦИПЛИНЫ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</w:t>
      </w:r>
    </w:p>
    <w:p w14:paraId="6510A05E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3.УСЛОВИЯ РЕАЛИЗАЦИИ УЧЕБНОЙ ДИСЦИПЛИНЫ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</w:t>
      </w:r>
    </w:p>
    <w:p w14:paraId="49E51814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4.КОНТРОЛЬ И ОЦЕНКА РЕЗУЛЬТАТОВ ОСВОЕНИЯ УЧЕБНОЙ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ДИСЦИПЛИНЫ</w:t>
      </w:r>
    </w:p>
    <w:p w14:paraId="74D9A09D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5BF38FB5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29DD0984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CA7D8E">
        <w:rPr>
          <w:rFonts w:ascii="Times New Roman" w:hAnsi="Times New Roman" w:cs="Times New Roman"/>
          <w:caps/>
          <w:color w:val="595959"/>
          <w:sz w:val="24"/>
          <w:szCs w:val="24"/>
          <w:u w:val="single"/>
        </w:rPr>
        <w:br w:type="page"/>
      </w:r>
      <w:r w:rsidRPr="00334E93">
        <w:rPr>
          <w:rFonts w:ascii="Times New Roman" w:hAnsi="Times New Roman" w:cs="Times New Roman"/>
          <w:caps/>
          <w:sz w:val="32"/>
          <w:szCs w:val="24"/>
        </w:rPr>
        <w:lastRenderedPageBreak/>
        <w:t xml:space="preserve">1 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>О</w:t>
      </w:r>
      <w:r w:rsidRPr="00334E93">
        <w:rPr>
          <w:rFonts w:ascii="Times New Roman" w:eastAsia="Calibri" w:hAnsi="Times New Roman" w:cs="Times New Roman"/>
          <w:sz w:val="32"/>
          <w:szCs w:val="32"/>
          <w:lang w:eastAsia="en-US"/>
        </w:rPr>
        <w:t>бщая характеристика рабочей программы учебной дисциплины</w:t>
      </w:r>
    </w:p>
    <w:p w14:paraId="1FC2E2F9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A7D8E">
        <w:rPr>
          <w:rFonts w:ascii="Times New Roman" w:hAnsi="Times New Roman" w:cs="Times New Roman"/>
          <w:sz w:val="32"/>
          <w:szCs w:val="32"/>
        </w:rPr>
        <w:t>"Основы безопасности жизнедеятельности"</w:t>
      </w:r>
    </w:p>
    <w:p w14:paraId="128A320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1.1. </w:t>
      </w:r>
      <w:r w:rsidRPr="004D5996">
        <w:rPr>
          <w:rFonts w:ascii="Times New Roman" w:eastAsia="Calibri" w:hAnsi="Times New Roman" w:cs="Times New Roman"/>
          <w:sz w:val="32"/>
          <w:szCs w:val="32"/>
          <w:lang w:eastAsia="en-US"/>
        </w:rPr>
        <w:t>Область применения рабочей программы</w:t>
      </w:r>
    </w:p>
    <w:p w14:paraId="5AAD88D6" w14:textId="1D3F49E2" w:rsidR="00C86341" w:rsidRPr="004D5996" w:rsidRDefault="00C86341" w:rsidP="00C8634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«</w:t>
      </w:r>
      <w:r w:rsidRPr="004D5996">
        <w:rPr>
          <w:rFonts w:ascii="Times New Roman" w:eastAsia="Times New Roman" w:hAnsi="Times New Roman" w:cs="Times New Roman"/>
          <w:sz w:val="32"/>
          <w:szCs w:val="32"/>
        </w:rPr>
        <w:t>Основы безопасности жизнедеятельности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4D5996">
        <w:rPr>
          <w:rFonts w:ascii="Times New Roman" w:eastAsia="Calibri" w:hAnsi="Times New Roman" w:cs="Times New Roman"/>
          <w:sz w:val="28"/>
          <w:szCs w:val="32"/>
          <w:lang w:eastAsia="en-US"/>
        </w:rPr>
        <w:t>является частью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alibri" w:hAnsi="Times New Roman" w:cs="Times New Roman"/>
          <w:sz w:val="28"/>
          <w:szCs w:val="32"/>
          <w:lang w:eastAsia="en-US"/>
        </w:rPr>
        <w:t>основной образовательной программы в соответствии с ФГОС для специальности СПО</w:t>
      </w:r>
      <w:r w:rsidR="00980213">
        <w:rPr>
          <w:rFonts w:ascii="Times New Roman" w:eastAsia="Calibri" w:hAnsi="Times New Roman" w:cs="Times New Roman"/>
          <w:sz w:val="28"/>
          <w:szCs w:val="32"/>
          <w:lang w:eastAsia="en-US"/>
        </w:rPr>
        <w:t xml:space="preserve"> </w:t>
      </w:r>
      <w:r w:rsidR="0095288F" w:rsidRPr="0095288F">
        <w:rPr>
          <w:rFonts w:ascii="Times New Roman" w:eastAsia="Calibri" w:hAnsi="Times New Roman" w:cs="Times New Roman"/>
          <w:sz w:val="28"/>
          <w:szCs w:val="28"/>
        </w:rPr>
        <w:t>54.02.01 Дизайн (по отраслям)</w:t>
      </w:r>
      <w:r w:rsidR="0095288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E675B39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14:paraId="6E237F9B" w14:textId="77777777" w:rsidR="00C86341" w:rsidRDefault="00C86341" w:rsidP="00C863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14:paraId="62E35EB5" w14:textId="77777777" w:rsidR="00C86341" w:rsidRPr="0044193D" w:rsidRDefault="00C86341" w:rsidP="00C863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ОБЖ</w:t>
      </w: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14:paraId="47B53A44" w14:textId="77777777" w:rsidR="00C86341" w:rsidRPr="0044193D" w:rsidRDefault="00C86341" w:rsidP="00C863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6341" w:rsidRPr="0044193D" w:rsidSect="00F52C8B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0E892DDB" w14:textId="77777777" w:rsidR="00C86341" w:rsidRPr="0044193D" w:rsidRDefault="00C86341" w:rsidP="00C86341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44193D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14:paraId="3FB0D44B" w14:textId="77777777" w:rsidR="00C86341" w:rsidRPr="0044193D" w:rsidRDefault="00C86341" w:rsidP="00C8634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Особое значение дисциплина имеет при формировании и развитии </w:t>
      </w:r>
      <w:proofErr w:type="gramStart"/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ОК</w:t>
      </w:r>
      <w:proofErr w:type="gramEnd"/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ПК.</w:t>
      </w:r>
    </w:p>
    <w:tbl>
      <w:tblPr>
        <w:tblStyle w:val="27"/>
        <w:tblW w:w="0" w:type="auto"/>
        <w:tblLook w:val="04A0" w:firstRow="1" w:lastRow="0" w:firstColumn="1" w:lastColumn="0" w:noHBand="0" w:noVBand="1"/>
      </w:tblPr>
      <w:tblGrid>
        <w:gridCol w:w="4927"/>
        <w:gridCol w:w="4952"/>
        <w:gridCol w:w="4907"/>
      </w:tblGrid>
      <w:tr w:rsidR="00C86341" w:rsidRPr="0044193D" w14:paraId="02C2DF7F" w14:textId="77777777" w:rsidTr="00F52C8B">
        <w:tc>
          <w:tcPr>
            <w:tcW w:w="4927" w:type="dxa"/>
            <w:vMerge w:val="restart"/>
          </w:tcPr>
          <w:p w14:paraId="7DCD21C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59" w:type="dxa"/>
            <w:gridSpan w:val="2"/>
          </w:tcPr>
          <w:p w14:paraId="4194C127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86341" w:rsidRPr="0044193D" w14:paraId="09944ED6" w14:textId="77777777" w:rsidTr="00F52C8B">
        <w:tc>
          <w:tcPr>
            <w:tcW w:w="4927" w:type="dxa"/>
            <w:vMerge/>
          </w:tcPr>
          <w:p w14:paraId="0904B4F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</w:tcPr>
          <w:p w14:paraId="149E8F65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07" w:type="dxa"/>
          </w:tcPr>
          <w:p w14:paraId="21EFDA3E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86341" w:rsidRPr="0044193D" w14:paraId="454E3CEA" w14:textId="77777777" w:rsidTr="00F52C8B">
        <w:tc>
          <w:tcPr>
            <w:tcW w:w="4927" w:type="dxa"/>
          </w:tcPr>
          <w:p w14:paraId="19A11C7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193D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14:paraId="54CD72E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2" w:type="dxa"/>
          </w:tcPr>
          <w:p w14:paraId="68BD170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14:paraId="3929AF1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14:paraId="0F2E60F2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0149CCC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14:paraId="0740BB5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5960C1E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6FFC1F42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14:paraId="3648292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14:paraId="095E9E1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14:paraId="0DE3E706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14:paraId="7B227EA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</w:t>
            </w:r>
          </w:p>
          <w:p w14:paraId="7561FD0C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результатов целям, оценивать риски последствий деятельности;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4B35A58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</w:t>
            </w:r>
          </w:p>
          <w:p w14:paraId="641C02B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жизненных проблем</w:t>
            </w:r>
          </w:p>
          <w:p w14:paraId="21A1C63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563DA5E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14:paraId="1612C08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деятельности, навыками разрешения проблем;</w:t>
            </w:r>
          </w:p>
          <w:p w14:paraId="686FB4B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</w:t>
            </w:r>
          </w:p>
          <w:p w14:paraId="2074652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актуализировать задачу, выдвигать гипотезу ее решения,</w:t>
            </w:r>
          </w:p>
          <w:p w14:paraId="2C59B4D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аргументы для доказательства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своих</w:t>
            </w:r>
            <w:proofErr w:type="gramEnd"/>
          </w:p>
          <w:p w14:paraId="087B082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утверждений, задавать параметры и критерии решения;</w:t>
            </w:r>
          </w:p>
          <w:p w14:paraId="72F5740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</w:t>
            </w:r>
          </w:p>
          <w:p w14:paraId="4D71D80F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результаты, критически оценивать их достоверность,</w:t>
            </w:r>
          </w:p>
          <w:p w14:paraId="237AA04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 изменение в новых условиях;</w:t>
            </w:r>
          </w:p>
          <w:p w14:paraId="32637BB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уметь переносить знания в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познавательную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14:paraId="2D8CFC1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практическую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области жизнедеятельности;</w:t>
            </w:r>
          </w:p>
          <w:p w14:paraId="14B08A9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уметь интегрировать знания из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предметных</w:t>
            </w:r>
          </w:p>
          <w:p w14:paraId="53C1F3E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областей;</w:t>
            </w:r>
          </w:p>
          <w:p w14:paraId="52B713C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</w:t>
            </w:r>
          </w:p>
          <w:p w14:paraId="547F775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и решения;</w:t>
            </w:r>
          </w:p>
          <w:p w14:paraId="3913071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14:paraId="2A041B8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907" w:type="dxa"/>
          </w:tcPr>
          <w:p w14:paraId="7AA0F4E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представления о возможных источниках опасности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0BDFA96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различных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14:paraId="1E73389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порядок действий в экстремальных и чрезвычайных ситуациях</w:t>
            </w:r>
          </w:p>
        </w:tc>
      </w:tr>
      <w:tr w:rsidR="00C86341" w:rsidRPr="0044193D" w14:paraId="78BE67CA" w14:textId="77777777" w:rsidTr="00F52C8B">
        <w:tc>
          <w:tcPr>
            <w:tcW w:w="4927" w:type="dxa"/>
          </w:tcPr>
          <w:p w14:paraId="6583AAD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2" w:type="dxa"/>
          </w:tcPr>
          <w:p w14:paraId="073E893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052223C0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9C23566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A8749D1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327C6DF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18051ABA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16DF1083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6893B40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9B2A891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легитимность информации, ее соответствие 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правовым и морально-этическим нормам;</w:t>
            </w:r>
          </w:p>
          <w:p w14:paraId="35F9A3DC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450FF8F3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14:paraId="10CE6DC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личности:</w:t>
            </w:r>
          </w:p>
        </w:tc>
        <w:tc>
          <w:tcPr>
            <w:tcW w:w="4907" w:type="dxa"/>
          </w:tcPr>
          <w:p w14:paraId="5A571E0C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проявить нетерпимость к проявлениям насилия в социальном взаимодействии;</w:t>
            </w:r>
          </w:p>
          <w:p w14:paraId="5B28A4A0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 способах безопасного поведения в цифровой среде;</w:t>
            </w:r>
          </w:p>
          <w:p w14:paraId="4140680A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применять их на практике;</w:t>
            </w:r>
          </w:p>
          <w:p w14:paraId="5EE42045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распознавать опасности в цифровой</w:t>
            </w:r>
            <w:r>
              <w:t xml:space="preserve"> 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 (в том числе криминального характера, опасности вовлечения в деструктивную деятельность)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70B6F2B2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противодействовать им</w:t>
            </w:r>
          </w:p>
          <w:p w14:paraId="35898BA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6341" w:rsidRPr="0044193D" w14:paraId="46B48F32" w14:textId="77777777" w:rsidTr="00F52C8B">
        <w:trPr>
          <w:trHeight w:val="710"/>
        </w:trPr>
        <w:tc>
          <w:tcPr>
            <w:tcW w:w="4927" w:type="dxa"/>
          </w:tcPr>
          <w:p w14:paraId="3BA0BB7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52" w:type="dxa"/>
          </w:tcPr>
          <w:p w14:paraId="2044096A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14:paraId="6D29EACA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14:paraId="7C214BED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нормы и ценности;</w:t>
            </w:r>
          </w:p>
          <w:p w14:paraId="246ACFBD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14:paraId="30B05D41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78F6470C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1B109FA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14:paraId="67C9B31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осуществлять познавательную деятельность, выявлять проблемы, ставить и формулировать 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собственные задачи в образовательной деятельности и жизненных ситуациях;</w:t>
            </w:r>
          </w:p>
          <w:p w14:paraId="3FE86900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210F134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6F022750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40AB169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14:paraId="7E8E28F8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2EC69FF1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14:paraId="14F29EF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AC94F5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57F5556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79DA5556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14:paraId="4808CD4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907" w:type="dxa"/>
          </w:tcPr>
          <w:p w14:paraId="14B84BE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</w:t>
            </w:r>
            <w:r>
              <w:t xml:space="preserve"> 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 и способов их применения в собственном поведении;</w:t>
            </w:r>
          </w:p>
          <w:p w14:paraId="7D44A359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  <w:proofErr w:type="gramEnd"/>
          </w:p>
          <w:p w14:paraId="4D3B83A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роли России в современном мире;</w:t>
            </w:r>
          </w:p>
          <w:p w14:paraId="7F36239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угрозах</w:t>
            </w:r>
            <w:proofErr w:type="gram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военного характера; роли</w:t>
            </w:r>
          </w:p>
          <w:p w14:paraId="5B0018BE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Вооруженных Сил Российской Федерации </w:t>
            </w: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2DC2166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обеспечении</w:t>
            </w:r>
            <w:proofErr w:type="gram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мира; знать основы обороны</w:t>
            </w:r>
          </w:p>
          <w:p w14:paraId="09E23E0B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и воинской службы;</w:t>
            </w:r>
          </w:p>
          <w:p w14:paraId="4772F08E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 и обязанностей гражданина в области</w:t>
            </w:r>
          </w:p>
          <w:p w14:paraId="1F83592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гражданской обороны; знать</w:t>
            </w:r>
          </w:p>
          <w:p w14:paraId="0CFFA6F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при сигналах гражданской обороны</w:t>
            </w:r>
          </w:p>
        </w:tc>
      </w:tr>
      <w:tr w:rsidR="00C86341" w:rsidRPr="0044193D" w14:paraId="517762E4" w14:textId="77777777" w:rsidTr="00F52C8B">
        <w:trPr>
          <w:trHeight w:val="710"/>
        </w:trPr>
        <w:tc>
          <w:tcPr>
            <w:tcW w:w="4927" w:type="dxa"/>
          </w:tcPr>
          <w:p w14:paraId="17E63F9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4952" w:type="dxa"/>
          </w:tcPr>
          <w:p w14:paraId="77234AB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14:paraId="1FF54E4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20C8DBE0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4A7F14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49E0D10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14:paraId="50C06411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FCBCE8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реального, виртуального и взаимодействия;</w:t>
            </w:r>
          </w:p>
          <w:p w14:paraId="48BF99B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977E40E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г) принятие себя и других людей:</w:t>
            </w:r>
          </w:p>
          <w:p w14:paraId="0774D53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при анализе результатов деятельности;</w:t>
            </w:r>
          </w:p>
          <w:p w14:paraId="28254B12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на ошибки;</w:t>
            </w:r>
          </w:p>
          <w:p w14:paraId="39BDB71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07" w:type="dxa"/>
          </w:tcPr>
          <w:p w14:paraId="3E251CF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безопасного, конструктивного общения,</w:t>
            </w:r>
          </w:p>
          <w:p w14:paraId="30D4C0A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различать опасные явления в социальном взаимодействии, в том числе криминального характера;</w:t>
            </w:r>
          </w:p>
          <w:p w14:paraId="6CF0158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предупреждать опасные явления и противодействовать им</w:t>
            </w:r>
          </w:p>
        </w:tc>
      </w:tr>
      <w:tr w:rsidR="00C86341" w:rsidRPr="0044193D" w14:paraId="28D8C0B6" w14:textId="77777777" w:rsidTr="00F52C8B">
        <w:trPr>
          <w:trHeight w:val="710"/>
        </w:trPr>
        <w:tc>
          <w:tcPr>
            <w:tcW w:w="4927" w:type="dxa"/>
          </w:tcPr>
          <w:p w14:paraId="6C19A62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Проявлять гражданско-патриотическую позицию, демонстрировать осознанное поведение на основе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14:paraId="2F084AD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52" w:type="dxa"/>
          </w:tcPr>
          <w:p w14:paraId="6C2CBD33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14:paraId="0B63413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9C9C633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14:paraId="4CC58FF5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14:paraId="52308664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14:paraId="2AA082B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AC499B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34B35B7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14:paraId="47587496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14:paraId="277D86C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5A8ED9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0CAF9D83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14:paraId="483A746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и</w:t>
            </w:r>
          </w:p>
          <w:p w14:paraId="05901D50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учебные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действия (регулятивные,</w:t>
            </w:r>
            <w:proofErr w:type="gramEnd"/>
          </w:p>
          <w:p w14:paraId="04C138A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познавательные, коммуникативные);</w:t>
            </w:r>
          </w:p>
          <w:p w14:paraId="03A6B65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14:paraId="2DAEA58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социальной практике, готовность к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самостоятельному</w:t>
            </w:r>
            <w:proofErr w:type="gramEnd"/>
          </w:p>
          <w:p w14:paraId="201168D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планированию и осуществлению учебной деятельности,</w:t>
            </w:r>
          </w:p>
          <w:p w14:paraId="56F0B5E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учебного сотрудничества с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педагогическими</w:t>
            </w:r>
            <w:proofErr w:type="gramEnd"/>
          </w:p>
          <w:p w14:paraId="6B806EE2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работниками и сверстниками, к участию в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построении</w:t>
            </w:r>
          </w:p>
          <w:p w14:paraId="392AC4D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образовательной траектории;</w:t>
            </w:r>
          </w:p>
          <w:p w14:paraId="38CF60B9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6BE7E8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907" w:type="dxa"/>
          </w:tcPr>
          <w:p w14:paraId="5508313E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3656069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безопасного, конструктивного общения, уметь</w:t>
            </w:r>
          </w:p>
          <w:p w14:paraId="1D46C9D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      </w:r>
          </w:p>
          <w:p w14:paraId="3FBAC6F4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</w:t>
            </w:r>
          </w:p>
          <w:p w14:paraId="7B6F43C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приемы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вовлечения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7688DC0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экстремистскую 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террористическую</w:t>
            </w:r>
          </w:p>
          <w:p w14:paraId="7B6EAA9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совершении</w:t>
            </w:r>
          </w:p>
          <w:p w14:paraId="5F94961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террористического акта;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проведении</w:t>
            </w:r>
            <w:proofErr w:type="gramEnd"/>
          </w:p>
          <w:p w14:paraId="624FB63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контртеррористической операции;</w:t>
            </w:r>
          </w:p>
          <w:p w14:paraId="270E5A76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роли</w:t>
            </w:r>
          </w:p>
          <w:p w14:paraId="6CB12BB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гражданской</w:t>
            </w:r>
          </w:p>
          <w:p w14:paraId="63E71D4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обороны; знать действия при сигналах гражданской обороны;</w:t>
            </w:r>
          </w:p>
          <w:p w14:paraId="345B8BD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знать основы государственной политики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3711209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защиты населения и территорий от чрезвычайных ситуаций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различного</w:t>
            </w:r>
          </w:p>
          <w:p w14:paraId="271BCDA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характера; знание задач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основных</w:t>
            </w:r>
          </w:p>
          <w:p w14:paraId="70ADF54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14:paraId="5CA7B50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</w:t>
            </w:r>
            <w: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государства, общества и личности в обеспечении безопасности</w:t>
            </w:r>
            <w:proofErr w:type="gramEnd"/>
          </w:p>
        </w:tc>
      </w:tr>
      <w:tr w:rsidR="00C86341" w:rsidRPr="0044193D" w14:paraId="4455DC08" w14:textId="77777777" w:rsidTr="00F52C8B">
        <w:trPr>
          <w:trHeight w:val="710"/>
        </w:trPr>
        <w:tc>
          <w:tcPr>
            <w:tcW w:w="4927" w:type="dxa"/>
          </w:tcPr>
          <w:p w14:paraId="1E65C09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952" w:type="dxa"/>
          </w:tcPr>
          <w:p w14:paraId="409921D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4DB4F50C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3229BE6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067B391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404AB50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0D0F7675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14:paraId="254020B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4907" w:type="dxa"/>
          </w:tcPr>
          <w:p w14:paraId="28343838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представления о возможных источниках опасности в различных ситуациях (в </w:t>
            </w:r>
            <w:proofErr w:type="spell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</w:t>
            </w: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ранспорте</w:t>
            </w:r>
            <w:proofErr w:type="spell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14:paraId="765D7C1B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</w:p>
          <w:p w14:paraId="7B6F07C0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14:paraId="6D8938D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C86341" w:rsidRPr="0044193D" w14:paraId="3D071AE0" w14:textId="77777777" w:rsidTr="00F52C8B">
        <w:tc>
          <w:tcPr>
            <w:tcW w:w="4927" w:type="dxa"/>
          </w:tcPr>
          <w:p w14:paraId="2CE6EF9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952" w:type="dxa"/>
          </w:tcPr>
          <w:p w14:paraId="3282D8D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14:paraId="60C5672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 В части физического воспитания:</w:t>
            </w:r>
          </w:p>
          <w:p w14:paraId="10141699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14:paraId="6DB3989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потребность в физическом совершенствовании, занятиях спортивно-оздоровительной деятельностью;</w:t>
            </w:r>
          </w:p>
          <w:p w14:paraId="1DF29F3F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 а) самоорганизация:</w:t>
            </w:r>
          </w:p>
          <w:p w14:paraId="7FD3F00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0AD1D7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0C4FD937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расширять рамки учебного предмета на основе личных предпочтений;</w:t>
            </w:r>
          </w:p>
          <w:p w14:paraId="6E4CBFF0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делать осознанный выбор, аргументировать его, брать ответственность за решение;</w:t>
            </w:r>
          </w:p>
          <w:p w14:paraId="116C3EEF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приобретенный опыт;</w:t>
            </w:r>
          </w:p>
          <w:p w14:paraId="00B6FF5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способствовать формированию и проявлению </w:t>
            </w: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широкой</w:t>
            </w:r>
            <w:proofErr w:type="gramEnd"/>
          </w:p>
          <w:p w14:paraId="076F508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4907" w:type="dxa"/>
          </w:tcPr>
          <w:p w14:paraId="5471184B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основами медицинских знании: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</w:t>
            </w:r>
            <w:proofErr w:type="gramEnd"/>
          </w:p>
          <w:p w14:paraId="11BDE50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6341" w:rsidRPr="0044193D" w14:paraId="2176F797" w14:textId="77777777" w:rsidTr="00F52C8B">
        <w:tc>
          <w:tcPr>
            <w:tcW w:w="4927" w:type="dxa"/>
          </w:tcPr>
          <w:p w14:paraId="549ED01A" w14:textId="39F09560" w:rsidR="00C86341" w:rsidRPr="0095288F" w:rsidRDefault="0095288F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8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4.1. Планировать работу коллектива</w:t>
            </w:r>
          </w:p>
        </w:tc>
        <w:tc>
          <w:tcPr>
            <w:tcW w:w="4952" w:type="dxa"/>
          </w:tcPr>
          <w:p w14:paraId="6BA24F48" w14:textId="77777777" w:rsidR="00C86341" w:rsidRPr="0095288F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88F">
              <w:rPr>
                <w:rFonts w:ascii="Times New Roman" w:eastAsia="Times New Roman" w:hAnsi="Times New Roman" w:cs="Times New Roman"/>
                <w:sz w:val="24"/>
                <w:szCs w:val="24"/>
              </w:rPr>
              <w:t>- требования нормативных документов в области пожарной безопасности и охраны окружающей среды;</w:t>
            </w:r>
          </w:p>
          <w:p w14:paraId="4CC87531" w14:textId="77777777" w:rsidR="00C86341" w:rsidRPr="0095288F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вредные и (или) опасные производственные факторы, виды негативного воздействия на окружающую среду; </w:t>
            </w:r>
            <w:r w:rsidRPr="0095288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4144B231" w14:textId="77777777" w:rsidR="00C86341" w:rsidRPr="0095288F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7" w:type="dxa"/>
          </w:tcPr>
          <w:p w14:paraId="0374D008" w14:textId="77777777" w:rsidR="00C86341" w:rsidRPr="0095288F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88F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рабочего места</w:t>
            </w:r>
          </w:p>
          <w:p w14:paraId="335D684C" w14:textId="77777777" w:rsidR="00C86341" w:rsidRPr="0095288F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88F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вредные и (или) опасные факторы воздействия производства</w:t>
            </w:r>
          </w:p>
        </w:tc>
      </w:tr>
    </w:tbl>
    <w:p w14:paraId="6C05165F" w14:textId="77777777" w:rsidR="00C86341" w:rsidRDefault="00C86341" w:rsidP="00C86341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6341" w:rsidSect="00F52C8B"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14:paraId="1A383566" w14:textId="77777777" w:rsidR="00C86341" w:rsidRPr="0044193D" w:rsidRDefault="00C86341" w:rsidP="00C86341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9653955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28"/>
          <w:szCs w:val="28"/>
        </w:rPr>
        <w:tab/>
      </w:r>
      <w:r w:rsidRPr="004D5996">
        <w:rPr>
          <w:rFonts w:ascii="Times New Roman" w:eastAsia="Times New Roman" w:hAnsi="Times New Roman" w:cs="Times New Roman"/>
          <w:sz w:val="32"/>
          <w:szCs w:val="28"/>
        </w:rPr>
        <w:t xml:space="preserve">2. </w:t>
      </w:r>
      <w:r w:rsidRPr="004D5996">
        <w:rPr>
          <w:rFonts w:ascii="Times New Roman" w:eastAsia="Calibri" w:hAnsi="Times New Roman" w:cs="Times New Roman"/>
          <w:sz w:val="32"/>
          <w:szCs w:val="32"/>
          <w:lang w:eastAsia="en-US"/>
        </w:rPr>
        <w:t>Структура и содержание учебной дисциплины</w:t>
      </w:r>
    </w:p>
    <w:p w14:paraId="3B556352" w14:textId="77777777" w:rsidR="00C86341" w:rsidRPr="004D5996" w:rsidRDefault="00C86341" w:rsidP="00C86341">
      <w:pPr>
        <w:suppressAutoHyphens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86341" w:rsidRPr="004D5996" w14:paraId="398E2611" w14:textId="77777777" w:rsidTr="00F52C8B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14:paraId="55D01AC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BA023E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Объем часов</w:t>
            </w:r>
          </w:p>
        </w:tc>
      </w:tr>
      <w:tr w:rsidR="00C86341" w:rsidRPr="004D5996" w14:paraId="2DCD5DDF" w14:textId="77777777" w:rsidTr="00F52C8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D57292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3D281E1" w14:textId="6AA9FD9A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66</w:t>
            </w:r>
          </w:p>
        </w:tc>
      </w:tr>
      <w:tr w:rsidR="00C86341" w:rsidRPr="004D5996" w14:paraId="6E162745" w14:textId="77777777" w:rsidTr="00F52C8B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14:paraId="3A96F247" w14:textId="77777777" w:rsidR="00C86341" w:rsidRPr="004D5996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BD96575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C86341" w:rsidRPr="004D5996" w14:paraId="3A8BB241" w14:textId="77777777" w:rsidTr="00F52C8B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14:paraId="62ED863D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D43BBE2" w14:textId="1BE82A11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  <w:r w:rsidR="00C86341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8</w:t>
            </w:r>
          </w:p>
        </w:tc>
      </w:tr>
      <w:tr w:rsidR="00C86341" w:rsidRPr="004D5996" w14:paraId="36120296" w14:textId="77777777" w:rsidTr="00F52C8B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C4249B2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в том числе:</w:t>
            </w:r>
          </w:p>
        </w:tc>
      </w:tr>
      <w:tr w:rsidR="00C86341" w:rsidRPr="004D5996" w14:paraId="7C5DF4FD" w14:textId="77777777" w:rsidTr="00F52C8B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14:paraId="6BFA14EC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401992B" w14:textId="205800B3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46</w:t>
            </w:r>
          </w:p>
        </w:tc>
      </w:tr>
      <w:tr w:rsidR="00C86341" w:rsidRPr="004D5996" w14:paraId="1A97EF3A" w14:textId="77777777" w:rsidTr="00F52C8B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14:paraId="3B8C7D2E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7AB1D83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C86341" w:rsidRPr="004D5996" w14:paraId="47E8985E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51C1463B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EB02E2E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20</w:t>
            </w:r>
          </w:p>
        </w:tc>
      </w:tr>
      <w:tr w:rsidR="00C86341" w:rsidRPr="004D5996" w14:paraId="1BC0D52B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412A192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F6EE9">
              <w:rPr>
                <w:rFonts w:ascii="Times New Roman" w:eastAsia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713C031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</w:p>
        </w:tc>
      </w:tr>
      <w:tr w:rsidR="00836B0D" w:rsidRPr="004D5996" w14:paraId="712BEE05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4DB89733" w14:textId="1E8293B0" w:rsidR="00836B0D" w:rsidRPr="00DF6EE9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36B0D">
              <w:rPr>
                <w:rFonts w:ascii="Times New Roman" w:eastAsia="Times New Roman" w:hAnsi="Times New Roman" w:cs="Times New Roman"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D8D4F67" w14:textId="12688282" w:rsidR="00836B0D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</w:t>
            </w:r>
          </w:p>
        </w:tc>
      </w:tr>
      <w:tr w:rsidR="00C86341" w:rsidRPr="004D5996" w14:paraId="5F8F2C30" w14:textId="77777777" w:rsidTr="00F52C8B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FBEA365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14:paraId="129F06C1" w14:textId="77777777" w:rsidR="00C86341" w:rsidRPr="004D5996" w:rsidRDefault="00C86341" w:rsidP="00C86341">
      <w:pPr>
        <w:tabs>
          <w:tab w:val="left" w:pos="480"/>
          <w:tab w:val="center" w:pos="4677"/>
        </w:tabs>
        <w:spacing w:after="0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28"/>
          <w:szCs w:val="28"/>
        </w:rPr>
        <w:tab/>
      </w:r>
    </w:p>
    <w:p w14:paraId="79D2E15E" w14:textId="77777777" w:rsidR="00C86341" w:rsidRPr="004D5996" w:rsidRDefault="00C86341" w:rsidP="00C86341">
      <w:pPr>
        <w:rPr>
          <w:rFonts w:ascii="Times New Roman" w:eastAsia="Times New Roman" w:hAnsi="Times New Roman" w:cs="Times New Roman"/>
          <w:sz w:val="28"/>
          <w:szCs w:val="28"/>
        </w:rPr>
        <w:sectPr w:rsidR="00C86341" w:rsidRPr="004D5996" w:rsidSect="00F52C8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2A1CC963" w14:textId="77777777" w:rsidR="00C86341" w:rsidRDefault="00C86341" w:rsidP="00C8634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1363E">
        <w:rPr>
          <w:rFonts w:ascii="Times New Roman" w:hAnsi="Times New Roman" w:cs="Times New Roman"/>
          <w:caps/>
          <w:sz w:val="32"/>
          <w:szCs w:val="32"/>
        </w:rPr>
        <w:lastRenderedPageBreak/>
        <w:t>2.2. Т</w:t>
      </w:r>
      <w:r w:rsidRPr="0051363E">
        <w:rPr>
          <w:rFonts w:ascii="Times New Roman" w:hAnsi="Times New Roman" w:cs="Times New Roman"/>
          <w:sz w:val="32"/>
          <w:szCs w:val="32"/>
        </w:rPr>
        <w:t xml:space="preserve">ематический план и содержание учебной дисциплины «Основы безопасности жизнедеятельности»  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686"/>
        <w:gridCol w:w="8363"/>
        <w:gridCol w:w="992"/>
        <w:gridCol w:w="1560"/>
      </w:tblGrid>
      <w:tr w:rsidR="00C86341" w:rsidRPr="00010357" w14:paraId="4856F77E" w14:textId="77777777" w:rsidTr="00F52C8B">
        <w:trPr>
          <w:trHeight w:val="6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A69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№ </w:t>
            </w:r>
            <w:proofErr w:type="gramStart"/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  <w:r w:rsidRPr="00010357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/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ED1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16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2D1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F4C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Формируемые компетенции</w:t>
            </w:r>
          </w:p>
        </w:tc>
      </w:tr>
      <w:tr w:rsidR="00C86341" w:rsidRPr="00010357" w14:paraId="1081EEBD" w14:textId="77777777" w:rsidTr="00F52C8B">
        <w:trPr>
          <w:trHeight w:val="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30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CE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BC6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2B0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CE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4</w:t>
            </w:r>
          </w:p>
        </w:tc>
      </w:tr>
      <w:tr w:rsidR="00C86341" w:rsidRPr="00010357" w14:paraId="6B7BCC3A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0767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CA63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 ВВЕДЕНИЕ В ДИСЦИПЛИНУ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16BA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CC30E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C6501B9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B88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8BE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D31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25C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05A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65C1396" w14:textId="77777777" w:rsidTr="00F52C8B">
        <w:trPr>
          <w:trHeight w:val="7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094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827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Тема 1.1 Введение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773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Актуальность изучения, цель и задачи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дисциплины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«Основы безопасности жизнедеятельности»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, основные теоретические положения и понятия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E02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FD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 04; 0К07</w:t>
            </w:r>
          </w:p>
        </w:tc>
      </w:tr>
      <w:tr w:rsidR="00C86341" w:rsidRPr="00010357" w14:paraId="3D304ED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82D79" w14:textId="77777777" w:rsidR="00C86341" w:rsidRPr="00010357" w:rsidRDefault="00C86341" w:rsidP="00F52C8B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5357B" w14:textId="77777777" w:rsidR="00C86341" w:rsidRPr="00010357" w:rsidRDefault="00C86341" w:rsidP="00F52C8B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>Раздел 2</w:t>
            </w:r>
            <w:r w:rsidRPr="00010357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 xml:space="preserve">. </w:t>
            </w:r>
            <w:r w:rsidRPr="0001035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>ОБЕСПЕЧЕНИЕ ЛИЧНОЙ БЕЗОПАСНОСТИ И СОХРАНЕНИЕ ЗДОРОВЬЯ, ПРАВИЛА И БЕЗОПАСНОСТЬ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15DD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9D6B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A43CEA2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F50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06F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F9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7C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7292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292D29D4" w14:textId="77777777" w:rsidTr="00F52C8B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AFF8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9E6B7" w14:textId="266E92F8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Тема 2.1 Здоровье и здоровый образ жизни</w:t>
            </w:r>
            <w:r w:rsidR="006A6EFA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6A6EFA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Факторы, способствующие укреплению здоровья.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84B" w14:textId="77777777" w:rsidR="006A6EFA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Здоровье и здоровый образ жизни. Общие понятия о здоровье. Здоровый образ жизни – основа укрепления и сохранения личного здоровья. Основные составляющие здорового образа жизни и их влияние на безопасность жизнедеятельности личности. </w:t>
            </w:r>
          </w:p>
          <w:p w14:paraId="72E4B9F1" w14:textId="679E4EDC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Факторы, способствующие укреплению здоровья. Правила личной гигиены. Двигательная активность и закаливание организма. Занятия физической культурой.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4CF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C31B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 04; 0К07</w:t>
            </w:r>
          </w:p>
        </w:tc>
      </w:tr>
      <w:tr w:rsidR="00C86341" w:rsidRPr="00010357" w14:paraId="69E67EFF" w14:textId="77777777" w:rsidTr="00F52C8B">
        <w:trPr>
          <w:trHeight w:val="1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0B42D" w14:textId="361AA57A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D2A57" w14:textId="3F45FF6C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2.2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Вредные</w:t>
            </w:r>
            <w:r w:rsidR="00C86341" w:rsidRPr="00010357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привычки</w:t>
            </w:r>
            <w:r w:rsidR="00C86341" w:rsidRPr="00010357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 </w:t>
            </w:r>
            <w:r w:rsidR="00C86341" w:rsidRPr="00010357">
              <w:rPr>
                <w:rFonts w:ascii="Times New Roman" w:hAnsi="Times New Roman" w:cs="Times New Roman"/>
                <w:iCs/>
                <w:sz w:val="24"/>
                <w:szCs w:val="28"/>
              </w:rPr>
              <w:t>(употребление алкоголя, курение) и их профилактика.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Наркомания и токсикомания</w:t>
            </w:r>
          </w:p>
          <w:p w14:paraId="353E3F8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3017AB1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B0F5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      </w:r>
          </w:p>
          <w:p w14:paraId="1E580D64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Курение и его влияние на состояние здоровья. Табачный дым и его составные части. Влияние курения на нервную систему, </w:t>
            </w:r>
            <w:proofErr w:type="gramStart"/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сердечно-сосудистую</w:t>
            </w:r>
            <w:proofErr w:type="gramEnd"/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систему. Пассивное курение и его влияние на здоровье. Наркотики.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6832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1BE34AF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0862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2AA337E" w14:textId="77777777" w:rsidTr="00F52C8B">
        <w:trPr>
          <w:trHeight w:val="8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2E2C3" w14:textId="5442338D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242C8" w14:textId="38F2A91F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2.3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Репродуктивное здоровье как составляющая часть здоровья человека и общества</w:t>
            </w:r>
            <w:r w:rsidR="00C86341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="00C86341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Правовые основы </w:t>
            </w:r>
            <w:r w:rsidR="00C86341"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взаимоотношения полов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DAB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Здоровый образ жизни – необходимое условие сохранности репродуктивного здоровья. Психологическая уравновешенность и ее значение для здоровья.   Рациональное питание и его значение для здоровья.</w:t>
            </w:r>
          </w:p>
          <w:p w14:paraId="1E5C1D3D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Брак и семья. Культура брачных отношений.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Основные функции семьи. 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Семейный кодекс РФ. Условия и порядок заключения брака, расторжение брака, права несовершеннолетних детей, права и обязанности родителей.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6D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0CF89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 04; 0К07</w:t>
            </w:r>
          </w:p>
        </w:tc>
      </w:tr>
      <w:tr w:rsidR="00C86341" w:rsidRPr="00010357" w14:paraId="37197062" w14:textId="77777777" w:rsidTr="00F52C8B">
        <w:trPr>
          <w:trHeight w:val="4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632CE" w14:textId="17BA60EF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7CDFF" w14:textId="654C6D65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2.4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Правила и безопасность дорожного движения</w:t>
            </w:r>
          </w:p>
          <w:p w14:paraId="04867C3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15E2" w14:textId="77777777" w:rsidR="00C86341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Основы правил дорожного движения в части, касающейся пешеходов, велосипедистов, пассажиров и водителей транспортных средств. </w:t>
            </w:r>
          </w:p>
          <w:p w14:paraId="6C4C5903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C71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B91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33B53D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923B6" w14:textId="77777777" w:rsidR="00C86341" w:rsidRPr="00010357" w:rsidRDefault="00C86341" w:rsidP="00F52C8B">
            <w:pPr>
              <w:pStyle w:val="aa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BDB3B" w14:textId="77777777" w:rsidR="00C86341" w:rsidRPr="00010357" w:rsidRDefault="00C86341" w:rsidP="00F52C8B">
            <w:pPr>
              <w:pStyle w:val="aa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0A761F4F" w14:textId="77777777" w:rsidR="00C86341" w:rsidRPr="00010357" w:rsidRDefault="00C86341" w:rsidP="00F52C8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Раздел 3. 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ГОСУДАРСТВЕННАЯ СИСТЕМА ОБЕСПЕЧЕНИЯ БЕЗОПАСНОСТИ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BC80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4B1F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B58C41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A75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48D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525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B26A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2688BE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2CFA383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120C" w14:textId="0AE45FDF" w:rsidR="00C86341" w:rsidRPr="00010357" w:rsidRDefault="006A6EFA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4DF2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 Общие понятия и классификация чрезвычайных ситуаций природного и техногенного характера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2DB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Общая характеристика чрезвычайных ситуаций природного и техногенного характера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Краткая характеристика наиболее вероятных для данной местности и района проживания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B4283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3651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031A2AD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1DE9CA1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gramStart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ОКОЗ; ОК 04; ОК 07; ОК 08</w:t>
            </w:r>
          </w:p>
        </w:tc>
      </w:tr>
      <w:tr w:rsidR="00C86341" w:rsidRPr="00010357" w14:paraId="070046FF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E983" w14:textId="336B3AA2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14C7" w14:textId="5CCFEA40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Тема 3.2 Характеристика чрезвычайных ситуаций природного характера. Модели поведения при возникновении ЧС. </w:t>
            </w:r>
            <w:r w:rsidR="004E6F6B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Характеристика чрезвычайных ситуаций   техногенного характера. Модели поведения при возникновении ЧС.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F1BE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Краткая характеристика   ЧС природного   характера,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возможные последствия, принимаемые меры по их предупреждению и снижению ущерба. Защита населения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территорий от чрезвычайных ситуаций природного характера.</w:t>
            </w:r>
          </w:p>
          <w:p w14:paraId="6B72FE7F" w14:textId="77777777" w:rsidR="004E6F6B" w:rsidRPr="00010357" w:rsidRDefault="004E6F6B" w:rsidP="004E6F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Краткая характеристика   ЧС техногенного   характера,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возможные последствия, принимаемые меры по их предупреждению и снижению ущерба. Защита населения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территорий от чрезвычайных ситуаций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техногенного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характера.</w:t>
            </w:r>
          </w:p>
          <w:p w14:paraId="5F40E74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5862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86D93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2D8BE36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B18" w14:textId="79B108E3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D0EB" w14:textId="012DF62C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3.3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Пожарная безопасность.</w:t>
            </w:r>
            <w:r w:rsidR="00C86341" w:rsidRPr="00010357">
              <w:rPr>
                <w:sz w:val="24"/>
              </w:rPr>
              <w:t xml:space="preserve"> 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A21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Характеристика, возможные </w:t>
            </w:r>
            <w:proofErr w:type="gramStart"/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последствия</w:t>
            </w:r>
            <w:proofErr w:type="gramEnd"/>
            <w:r w:rsidRPr="00010357">
              <w:rPr>
                <w:sz w:val="24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принимаемые меры по их предупреждению и снижению ущерба. Основные средства пожаротушения.</w:t>
            </w:r>
            <w:r w:rsidRPr="00010357">
              <w:rPr>
                <w:sz w:val="24"/>
              </w:rPr>
              <w:t xml:space="preserve"> </w:t>
            </w:r>
          </w:p>
          <w:p w14:paraId="3CE9E4BD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8F4F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A541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AADD80E" w14:textId="77777777" w:rsidTr="00F52C8B">
        <w:trPr>
          <w:trHeight w:val="1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FEE1" w14:textId="2B1F204A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A85F" w14:textId="5ACB4E7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3.4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Единая государственная система защиты населения и территорий в чрезвычайных ситуациях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2BE9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РСЧС, история ее создания, предназначение, структура, задачи, решаемые по защите населения от чрезвычайных ситуаций.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07CF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6B1B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EBB600A" w14:textId="77777777" w:rsidTr="00F52C8B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91F6" w14:textId="32CDA5F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7465" w14:textId="196076D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3.5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Гражданская оборона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FB1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Гражданская оборона, основные понятия и определения, задачи гражданской обороны. Структура и органы управления гражданской обороной. Современные средства поражения и их поражающие факторы. Мероприятия по защите населения.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F93B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3BCB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E2A722F" w14:textId="77777777" w:rsidTr="00F52C8B">
        <w:trPr>
          <w:trHeight w:val="10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5C3C" w14:textId="163543B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6CB3" w14:textId="52D0AF5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3.6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Мониторинг и прогнозирование чрезвычайных ситуаций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CF18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rPr>
                <w:rFonts w:eastAsia="Calibri"/>
                <w:bCs/>
                <w:szCs w:val="28"/>
              </w:rPr>
            </w:pPr>
            <w:r w:rsidRPr="00010357">
              <w:rPr>
                <w:szCs w:val="28"/>
              </w:rPr>
      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8AC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BFEC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9EEBE72" w14:textId="77777777" w:rsidTr="00F52C8B">
        <w:trPr>
          <w:trHeight w:val="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B5701" w14:textId="1110C46F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5AAB7" w14:textId="5C3E1309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3.7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Оповещение и информирование населения об опасностях, возникающих в чрезвычайных ситуациях мирного и военного времени</w:t>
            </w:r>
            <w:r w:rsidR="006A6EF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</w:t>
            </w:r>
            <w:r w:rsidR="006A6EFA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Эвакуация населения в условиях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F0C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10"/>
                <w:sz w:val="24"/>
                <w:szCs w:val="28"/>
              </w:rPr>
              <w:t>Оповещение и информирование населения об опасностях, возникающих в чрезвычайных ситуациях военного и мирного времени.</w:t>
            </w:r>
          </w:p>
          <w:p w14:paraId="05FC6C13" w14:textId="65C47B0F" w:rsidR="00C86341" w:rsidRPr="00010357" w:rsidRDefault="006A6EFA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Мероприятия по эвакуации в данном учебном учреждении, место дислокации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ABD9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  <w:p w14:paraId="5FD8210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829F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9DE107B" w14:textId="77777777" w:rsidTr="00F52C8B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1E4D" w14:textId="51DF3430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34B" w14:textId="49769AA0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3.8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Инженерная защита. Виды защитных сооружений и правила поведения в них</w:t>
            </w:r>
            <w:r w:rsidR="006A6EFA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Аварийно-спасательные и другие неотложные работы, проводимые в зонах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FD7" w14:textId="77777777" w:rsidR="006A6EFA" w:rsidRDefault="00C86341" w:rsidP="006A6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4"/>
                <w:sz w:val="24"/>
                <w:szCs w:val="28"/>
              </w:rPr>
              <w:t xml:space="preserve">Организация инженерной защиты населения от поражающих факторов чрезвычайных ситуаций мирного и военного времени. 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</w:t>
            </w:r>
            <w:r w:rsidR="006A6EFA"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14:paraId="2D966D7D" w14:textId="2E58D0D4" w:rsidR="00C86341" w:rsidRPr="006A6EFA" w:rsidRDefault="006A6EFA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 Обучение населения защите от ЧС.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14B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B0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gramStart"/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ОКОЗ; ОК 04; ОК 07; ОК 08</w:t>
            </w:r>
          </w:p>
        </w:tc>
      </w:tr>
      <w:tr w:rsidR="00C86341" w:rsidRPr="00010357" w14:paraId="6521A7CF" w14:textId="77777777" w:rsidTr="00F52C8B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39A9" w14:textId="49AADCB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E7C8" w14:textId="335831EF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3.9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Правила безопасного поведения при угрозе террористического акта и при захвате в заложники </w:t>
            </w:r>
          </w:p>
          <w:p w14:paraId="6C8AB6E6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8E31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jc w:val="both"/>
              <w:rPr>
                <w:szCs w:val="28"/>
              </w:rPr>
            </w:pPr>
            <w:r w:rsidRPr="00010357">
              <w:rPr>
                <w:szCs w:val="28"/>
              </w:rPr>
              <w:t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</w:t>
            </w:r>
          </w:p>
          <w:p w14:paraId="7136B235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jc w:val="both"/>
              <w:rPr>
                <w:rFonts w:eastAsia="Calibri"/>
                <w:bCs/>
                <w:szCs w:val="28"/>
              </w:rPr>
            </w:pPr>
            <w:r w:rsidRPr="00010357">
              <w:rPr>
                <w:rFonts w:eastAsia="Calibri"/>
                <w:bCs/>
                <w:szCs w:val="28"/>
              </w:rPr>
              <w:t>Практическая работа №3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953C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13E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7A28CED" w14:textId="77777777" w:rsidTr="00F52C8B">
        <w:trPr>
          <w:trHeight w:val="1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C0E" w14:textId="7526B67F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7897" w14:textId="58D35E2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3.10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Государственные службы по охране здоровья и безопасности граждан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1B17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МЧС России – федеральный орган управления в области защиты населения от чрезвычайных ситуаций. </w:t>
            </w:r>
          </w:p>
          <w:p w14:paraId="4586F9DA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 xml:space="preserve">Полиция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</w:t>
            </w:r>
          </w:p>
          <w:p w14:paraId="662BF862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Служба скорой медицинской помощи.</w:t>
            </w:r>
          </w:p>
          <w:p w14:paraId="3FE4BFC9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Другие государственные службы в области безопасности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695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693C415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gramStart"/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ОКОЗ; ОК 04; ОК 07; ОК 08</w:t>
            </w:r>
          </w:p>
        </w:tc>
      </w:tr>
      <w:tr w:rsidR="00C86341" w:rsidRPr="00010357" w14:paraId="5F4C309C" w14:textId="77777777" w:rsidTr="00F52C8B">
        <w:trPr>
          <w:trHeight w:val="45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54B65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A3FB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Раздел 4.  ОСНОВЫ ОБОРОНЫ ГОСУДАРСТВА И ВОИНСКАЯ ОБЯЗАННОСТЬ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B9AD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FDC8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87345F7" w14:textId="77777777" w:rsidTr="00F52C8B">
        <w:trPr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BD6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94A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612E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DB4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6F39A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0B02E0B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Об; ОК 08</w:t>
            </w:r>
          </w:p>
        </w:tc>
      </w:tr>
      <w:tr w:rsidR="00C86341" w:rsidRPr="00010357" w14:paraId="7C380F69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FC6" w14:textId="481BE809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BDD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4.1 История создания Вооруженных сил Российской Федерации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A672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Организация вооруженных сил Московского государства в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XIV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—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веках. </w:t>
            </w:r>
          </w:p>
          <w:p w14:paraId="65F0311D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Ивана Грозного в середине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XVI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века.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14:paraId="4A990D3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Петра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I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, создание регулярной армии, ее особенности. </w:t>
            </w:r>
          </w:p>
          <w:p w14:paraId="6C9D9F9F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Военные реформы в России во второй половине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XIX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века, создание массовой армии.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1750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32DF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FFF0152" w14:textId="77777777" w:rsidTr="00F52C8B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1A72" w14:textId="5C9AA03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3F16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Тема 4.2 История создания Вооруженных сил Российской Федерации </w:t>
            </w:r>
          </w:p>
          <w:p w14:paraId="00EC074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Основные предпосылки проведения военной реформы ВС РФ на современном этапе.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F47C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Создание советских Вооруженных Сил, их структура и предназначение.</w:t>
            </w:r>
          </w:p>
          <w:p w14:paraId="05D10D6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Вооруженные Силы Российской Федерации, основные предпосылки проведения военной реформы.</w:t>
            </w:r>
          </w:p>
          <w:p w14:paraId="3FFC470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E38E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0A1AC45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A71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876098B" w14:textId="77777777" w:rsidTr="00F52C8B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7039" w14:textId="5983A05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EE7B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4.3 Функции и основные задачи   Вооруженных сил Российской Федерации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D23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Функции и основные задачи современных ВС РФ, их роль и место в системе обеспечения национальной безопасности.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1EA5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7DB5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72D9971" w14:textId="77777777" w:rsidTr="00F52C8B">
        <w:trPr>
          <w:trHeight w:val="55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90625" w14:textId="79D6E438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D7B7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4.4 Организационная структура Вооруженных сил Российской Федерации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5EBF5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Виды Вооруженных Сил Российской Федерации, рода ВС РФ, рода войск. </w:t>
            </w:r>
          </w:p>
          <w:p w14:paraId="08B9CF2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Сухопутные войска: история создания, предназначение, структура.</w:t>
            </w:r>
          </w:p>
          <w:p w14:paraId="5B4DBB8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Военно-Воздушные Силы: история создания, предназначение, структура.</w:t>
            </w:r>
          </w:p>
          <w:p w14:paraId="501FFD2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Военно-Морской Флот, история создания, предназначение, структура.</w:t>
            </w:r>
          </w:p>
          <w:p w14:paraId="763F1269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Ракетные войска стратегического назначения: история создания, предназначение, структура.</w:t>
            </w:r>
          </w:p>
          <w:p w14:paraId="6CB2392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Космические войска: история создания, предназначение, структура.</w:t>
            </w:r>
          </w:p>
          <w:p w14:paraId="0C47ACD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Воздушно-десантные войска: история создания, предназначение, структура.</w:t>
            </w:r>
          </w:p>
          <w:p w14:paraId="34BE90F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России. Их состав и предназначение.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B49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C358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EAF46EF" w14:textId="77777777" w:rsidTr="00F52C8B">
        <w:trPr>
          <w:trHeight w:val="84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36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8A4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8B0E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852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4C218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1; ОК 2; ОК Об; ОК 08</w:t>
            </w:r>
          </w:p>
        </w:tc>
      </w:tr>
      <w:tr w:rsidR="00C86341" w:rsidRPr="00010357" w14:paraId="1C7AB59E" w14:textId="77777777" w:rsidTr="00F52C8B">
        <w:trPr>
          <w:trHeight w:val="20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10136" w14:textId="11E715CF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84BE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4.5. Воинская обязанность.</w:t>
            </w:r>
          </w:p>
          <w:p w14:paraId="29E4F49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77774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      </w:r>
          </w:p>
          <w:p w14:paraId="1AFE84F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Обязательная подготовка граждан к военной службе. Основное содержание обязательной подготовки гражданина к военной службе.</w:t>
            </w:r>
          </w:p>
          <w:p w14:paraId="3140D4A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>Практическая работа №4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BA08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67B93C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484FC09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369D4EE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7F3A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F933CE4" w14:textId="77777777" w:rsidTr="00F52C8B">
        <w:trPr>
          <w:trHeight w:val="839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14:paraId="2A963C7A" w14:textId="4E5CB015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AD22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4.6 Прохождение военной службы по призыву</w:t>
            </w:r>
          </w:p>
          <w:p w14:paraId="2E7C5CF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Прохождение военной службы по контракту</w:t>
            </w:r>
          </w:p>
          <w:p w14:paraId="74061CF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Альтернативная гражданская служба</w:t>
            </w:r>
          </w:p>
          <w:p w14:paraId="2991BE9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№5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748992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      </w:r>
          </w:p>
          <w:p w14:paraId="1728CDF5" w14:textId="77777777" w:rsidR="00C86341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2"/>
                <w:sz w:val="24"/>
                <w:szCs w:val="28"/>
              </w:rPr>
              <w:t>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Альтернативная гражданская служба.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 </w:t>
            </w:r>
          </w:p>
          <w:p w14:paraId="1371E07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DBC8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6BD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3B626E3" w14:textId="77777777" w:rsidTr="00F52C8B">
        <w:trPr>
          <w:trHeight w:val="18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3DC5A" w14:textId="17AEFB8A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96DB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4.7 Права и обязанности военнослужащих</w:t>
            </w:r>
          </w:p>
          <w:p w14:paraId="127209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Качества личности военнослужащего как защитника Отечества</w:t>
            </w:r>
          </w:p>
          <w:p w14:paraId="3BD1105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Воинская дисциплина и ответственность </w:t>
            </w:r>
          </w:p>
          <w:p w14:paraId="5E6C6EF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9A44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Общие права и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  <w:p w14:paraId="1E508B5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качества личности военнослужащего: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</w:t>
            </w:r>
          </w:p>
          <w:p w14:paraId="12FD738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Воинская дисциплина, ее сущность и значение. Дисциплинарные взыскания, налагаемые на солдат и матросов, проходящих военную службу по призыву. </w:t>
            </w:r>
          </w:p>
          <w:p w14:paraId="2044C90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0293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77999F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5B85C72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67F1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D24D97D" w14:textId="77777777" w:rsidTr="00F52C8B">
        <w:trPr>
          <w:trHeight w:val="5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BFA2" w14:textId="7A1FA287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9CA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Тема 4.8</w:t>
            </w:r>
            <w:proofErr w:type="gramStart"/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К</w:t>
            </w:r>
            <w:proofErr w:type="gramEnd"/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ак стать офицером Российской армии</w:t>
            </w:r>
          </w:p>
          <w:p w14:paraId="5F2823E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D7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виды военных образовательных учреждений профессионального образования.</w:t>
            </w:r>
          </w:p>
          <w:p w14:paraId="036B6995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Правила приема граждан в военные образовательные учреждения профессионального образования.</w:t>
            </w:r>
          </w:p>
          <w:p w14:paraId="4ABE2F14" w14:textId="77777777" w:rsidR="00C86341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Организация подготовки офицерских кадров для Вооруженных Сил Российской Федерации.</w:t>
            </w:r>
            <w:r w:rsidRPr="00010357">
              <w:rPr>
                <w:sz w:val="24"/>
              </w:rPr>
              <w:t xml:space="preserve"> </w:t>
            </w:r>
          </w:p>
          <w:p w14:paraId="7D20E3B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A7F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4895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B458DB0" w14:textId="77777777" w:rsidTr="00F52C8B">
        <w:trPr>
          <w:trHeight w:val="3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89449" w14:textId="7DD70099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D825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4.9 Боевые традиции Вооруженных сил Российской Федерации</w:t>
            </w:r>
          </w:p>
          <w:p w14:paraId="7C1F45C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109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Патриотизм и верность воинскому долгу – основные качества защитника Отечества.</w:t>
            </w:r>
          </w:p>
          <w:p w14:paraId="611AC30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Воинский долг – обязанность Отечеству по его вооруженной защите.</w:t>
            </w:r>
          </w:p>
          <w:p w14:paraId="5AB8D0A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Дни воинской славы России – дни славных побед.</w:t>
            </w:r>
          </w:p>
          <w:p w14:paraId="7F28E90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Основные формы увековечения памяти российских воинов, отличившихся в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lastRenderedPageBreak/>
              <w:t>сражениях, связанных с днями воинской славы России.</w:t>
            </w:r>
          </w:p>
          <w:p w14:paraId="5F80E6B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Дружба, войсковое товарищество – основа боевой готовности частей и подразделений.</w:t>
            </w:r>
          </w:p>
          <w:p w14:paraId="6F20029F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Особенности воинского коллектива, значение войскового товарищества в боевых условиях и повседневной жизни частей и подразделений.</w:t>
            </w:r>
          </w:p>
          <w:p w14:paraId="3A118F8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Войсковое товарищество – боевая традиция Российской армии и флота.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6BB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C0E8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87FF8A5" w14:textId="77777777" w:rsidTr="00F52C8B">
        <w:trPr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59411A" w14:textId="568B1A4D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2343B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4.10 Ритуалы Вооруженных сил Российской Федерации</w:t>
            </w:r>
          </w:p>
          <w:p w14:paraId="48E9589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Символы воинской чести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93B0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      </w:r>
          </w:p>
          <w:p w14:paraId="065B4E8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Боевое Знамя воинской части – символ воинской чести, доблести и славы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  <w:p w14:paraId="77E0144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Ордена – почетные награды за воинские отличия и заслуги в бою и военной службе.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6474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  <w:p w14:paraId="569928B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B79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D75BC6F" w14:textId="77777777" w:rsidTr="00F52C8B">
        <w:trPr>
          <w:trHeight w:val="387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C06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65C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4D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FE4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5F7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1; ОК 2; ОК Об; ОК 08</w:t>
            </w:r>
          </w:p>
        </w:tc>
      </w:tr>
      <w:tr w:rsidR="00C86341" w:rsidRPr="00010357" w14:paraId="25E99E73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AB940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1BEA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Раздел 5.  ОСНОВЫ МЕДИЦИНСКИХ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C67A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14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27BF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8BED2A0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069B7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4387C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A23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6B37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E7E7CE5" w14:textId="77777777" w:rsidTr="004E6F6B">
        <w:trPr>
          <w:trHeight w:val="14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1AD1" w14:textId="1E5130A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8A3D6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5.1   Общие правила оказания ПМП.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Первая медицинская помощь при ранениях, кровотечениях.</w:t>
            </w:r>
          </w:p>
          <w:p w14:paraId="4CC20F66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№7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A0E8" w14:textId="77777777" w:rsidR="00C86341" w:rsidRDefault="00C86341" w:rsidP="00F52C8B">
            <w:pPr>
              <w:pStyle w:val="a7"/>
              <w:tabs>
                <w:tab w:val="left" w:pos="650"/>
                <w:tab w:val="left" w:pos="1881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Понятие о ране, разновидности ран. </w:t>
            </w:r>
            <w:r w:rsidRPr="00010357">
              <w:rPr>
                <w:rFonts w:ascii="Times New Roman" w:eastAsia="Times New Roman" w:hAnsi="Times New Roman"/>
                <w:sz w:val="24"/>
                <w:szCs w:val="28"/>
              </w:rPr>
              <w:t xml:space="preserve"> 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</w:t>
            </w: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 </w:t>
            </w:r>
          </w:p>
          <w:p w14:paraId="5D8AD0DA" w14:textId="77777777" w:rsidR="00C86341" w:rsidRPr="00747C45" w:rsidRDefault="00C86341" w:rsidP="00F52C8B">
            <w:pPr>
              <w:pStyle w:val="a7"/>
              <w:tabs>
                <w:tab w:val="left" w:pos="650"/>
                <w:tab w:val="left" w:pos="1881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Практическая работа №7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17B1C9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51EE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8934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34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 04; 0К07; ОК 08</w:t>
            </w:r>
          </w:p>
        </w:tc>
      </w:tr>
      <w:tr w:rsidR="00C86341" w:rsidRPr="00010357" w14:paraId="2A894462" w14:textId="77777777" w:rsidTr="00F52C8B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A5142" w14:textId="2964CDF4" w:rsidR="00C86341" w:rsidRPr="00010357" w:rsidRDefault="004E6F6B" w:rsidP="004E6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C1264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Тема 5.2   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Первая медицинская помощь при сотрясениях и ушибах головного мозга, при переломах.</w:t>
            </w:r>
          </w:p>
          <w:p w14:paraId="353A4FC2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№8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9F9E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Наложение стерильных повязок, шин, повязок.</w:t>
            </w:r>
            <w:r w:rsidRPr="00010357">
              <w:rPr>
                <w:rFonts w:ascii="Times New Roman" w:eastAsia="Times New Roman" w:hAnsi="Times New Roman"/>
                <w:sz w:val="24"/>
                <w:szCs w:val="28"/>
              </w:rPr>
              <w:t xml:space="preserve"> Правила наложения повязок на голову, верхние и нижние конечности.</w:t>
            </w: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/>
                <w:i/>
                <w:sz w:val="24"/>
                <w:szCs w:val="28"/>
              </w:rPr>
              <w:t xml:space="preserve">   </w:t>
            </w:r>
          </w:p>
          <w:p w14:paraId="7A823794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Цель иммобилизации, возможные средства для иммобилизации. Способы переноски пострадавшего.</w:t>
            </w:r>
          </w:p>
          <w:p w14:paraId="709B1808" w14:textId="77777777" w:rsidR="00C86341" w:rsidRPr="00747C45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Практическая работа №8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8F5E11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8343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B5F7BD8" w14:textId="77777777" w:rsidTr="00F52C8B">
        <w:trPr>
          <w:trHeight w:val="15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121DD" w14:textId="304417BF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D1950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5.3 Первая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медицинская помощь при травматическом шоке, ожогах, поражении электрическим током, отморожениях, при синдроме длительного сдавливания, при острой сердечной недостаточности</w:t>
            </w:r>
          </w:p>
          <w:p w14:paraId="4BD0FFD5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Практическая работа №9 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BF36C44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Общие правила при оказании первой медицинской помощи Оказание первой медицинской помощи при травматическом шоке, применение медицинских средств </w:t>
            </w:r>
          </w:p>
          <w:p w14:paraId="348D3708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целесообразная последовательность оказ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ания первой   помощи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при острой сердечной недо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статочности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14:paraId="28850EF1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№9</w:t>
            </w:r>
          </w:p>
          <w:p w14:paraId="139AEFA5" w14:textId="77777777" w:rsidR="00C86341" w:rsidRPr="00F61E8C" w:rsidRDefault="00C86341" w:rsidP="00F52C8B">
            <w:pPr>
              <w:spacing w:line="240" w:lineRule="auto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010357">
              <w:rPr>
                <w:sz w:val="24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9E85A5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21DEADC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E3E0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1BE8BC0" w14:textId="77777777" w:rsidTr="00F52C8B">
        <w:trPr>
          <w:trHeight w:val="10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F08BA" w14:textId="655EFD02" w:rsidR="00C86341" w:rsidRPr="00010357" w:rsidRDefault="004E6F6B" w:rsidP="004E6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E99C4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5.4   </w:t>
            </w:r>
            <w:r w:rsidRPr="00010357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Основные инфекционные болезни, их классификация и профилактика.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14:paraId="1D7DD80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№10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9C77" w14:textId="77777777" w:rsidR="00C86341" w:rsidRDefault="00C86341" w:rsidP="00F52C8B">
            <w:pPr>
              <w:spacing w:line="240" w:lineRule="auto"/>
              <w:ind w:firstLine="581"/>
              <w:jc w:val="both"/>
              <w:rPr>
                <w:sz w:val="24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характерные инфекционные заболевания, механизм передачи инфекции. Профилактика наиболее часто встречающихся инфекционных заболеваний.</w:t>
            </w:r>
            <w:r w:rsidRPr="00010357">
              <w:rPr>
                <w:sz w:val="24"/>
              </w:rPr>
              <w:t xml:space="preserve"> </w:t>
            </w:r>
          </w:p>
          <w:p w14:paraId="1A8375F9" w14:textId="77777777" w:rsidR="00C86341" w:rsidRPr="00010357" w:rsidRDefault="00C86341" w:rsidP="00F52C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05184C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FD6C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8787086" w14:textId="77777777" w:rsidTr="00F52C8B">
        <w:trPr>
          <w:trHeight w:val="7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3EBDE" w14:textId="5F5AEECB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BA846" w14:textId="77777777" w:rsidR="006A6EFA" w:rsidRPr="00010357" w:rsidRDefault="00C86341" w:rsidP="006A6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5.5 Инфекции, передаваемые половым путем</w:t>
            </w:r>
            <w:r w:rsidRPr="00010357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</w:t>
            </w:r>
            <w:r w:rsidR="006A6EFA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Здоровье родителей и здоровье будущего ребенка.  Беременность и гигиена беременности.  </w:t>
            </w:r>
          </w:p>
          <w:p w14:paraId="2AE35F7F" w14:textId="77777777" w:rsidR="006A6EFA" w:rsidRPr="00010357" w:rsidRDefault="006A6EFA" w:rsidP="006A6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Уход за младенцем</w:t>
            </w:r>
          </w:p>
          <w:p w14:paraId="5F7C5015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EC0E" w14:textId="77777777" w:rsidR="006A6EFA" w:rsidRPr="006A6EFA" w:rsidRDefault="00C86341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8"/>
              </w:rPr>
            </w:pPr>
            <w:r w:rsidRPr="006A6EFA">
              <w:rPr>
                <w:rFonts w:ascii="Times New Roman" w:hAnsi="Times New Roman" w:cs="Times New Roman"/>
                <w:bCs/>
                <w:sz w:val="24"/>
                <w:szCs w:val="28"/>
              </w:rPr>
              <w:t>Чем опасно раннее начало половой жизни, болезни, передаваемые половым путем, общие правила профилактики венерических заболеваний</w:t>
            </w:r>
            <w:r w:rsidRPr="006A6EF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 </w:t>
            </w:r>
          </w:p>
          <w:p w14:paraId="4E4BE4B0" w14:textId="20FBA436" w:rsidR="006A6EFA" w:rsidRPr="00010357" w:rsidRDefault="006A6EFA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Конвенция ООН «О правах ребенка», условие рождения здорового ребенка, негативные воздействия на внутриутробное развитие ребенка. Заболевания, представляющие угрозу для будущего ребенка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Заболевание при которых противопоказана беременность    для женщины. Резус-несовместимость крови   у родителей.</w:t>
            </w:r>
          </w:p>
          <w:p w14:paraId="50910648" w14:textId="77777777" w:rsidR="006A6EFA" w:rsidRPr="00010357" w:rsidRDefault="006A6EFA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Понятие беременности, продолжительность беременности, лабораторные исследования при беременности.</w:t>
            </w:r>
          </w:p>
          <w:p w14:paraId="3F191B74" w14:textId="66AAE9E5" w:rsidR="00C86341" w:rsidRPr="00F61E8C" w:rsidRDefault="006A6EFA" w:rsidP="006A6EFA">
            <w:pPr>
              <w:pStyle w:val="1"/>
              <w:ind w:firstLine="0"/>
              <w:jc w:val="both"/>
              <w:rPr>
                <w:spacing w:val="-2"/>
                <w:szCs w:val="28"/>
              </w:rPr>
            </w:pPr>
            <w:r w:rsidRPr="00010357">
              <w:rPr>
                <w:bCs/>
                <w:szCs w:val="28"/>
              </w:rPr>
              <w:t>В каком возрасте ребенок считается новорожденным, как изменяется рост и вес в течени</w:t>
            </w:r>
            <w:proofErr w:type="gramStart"/>
            <w:r w:rsidRPr="00010357">
              <w:rPr>
                <w:bCs/>
                <w:szCs w:val="28"/>
              </w:rPr>
              <w:t>и</w:t>
            </w:r>
            <w:proofErr w:type="gramEnd"/>
            <w:r w:rsidRPr="00010357">
              <w:rPr>
                <w:bCs/>
                <w:szCs w:val="28"/>
              </w:rPr>
              <w:t xml:space="preserve"> первого года жизни, какие изменения происходят с новорожденным ребенком после рождения, какие врожденные умения свойственны новорожденному ребенку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13EFD9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2880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C7F1207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BC8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5BDF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Раздел 6 БЕЗОПАСНОСТЬ НА РАБОЧЕМ МЕСТЕ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5A5A5B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2AE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9F30DFC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40CF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9E366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D57B3F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9E623C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8FB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46A4C5A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351E" w14:textId="7992EB62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E9F0E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Тема 6.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proofErr w:type="gramEnd"/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ак выявить и описать опасности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7368D026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Классификация опасностей: по видам профессиональной деятельности, по причинам возникновения на рабочем месте, по опасным событиям вследствие воздействия опасностей. Источники опасностей и вредностей, факторы риска,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условия возникновения и развития нежелательных событий. Порядок проведения идентификации опасностей на рабочем месте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  <w:p w14:paraId="17062995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проектов/исследований:</w:t>
            </w:r>
          </w:p>
          <w:p w14:paraId="627602A2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связи вредных факторов на конкретном рабочем месте и заболеваний строителей»</w:t>
            </w:r>
          </w:p>
          <w:p w14:paraId="644FE1F5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источников опасностей на разных технологических этапах строительно-монтажных работ»</w:t>
            </w:r>
          </w:p>
          <w:p w14:paraId="679C5D6D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картины опасностей современной молодежи»</w:t>
            </w:r>
          </w:p>
          <w:p w14:paraId="74B90E3D" w14:textId="77777777" w:rsidR="00C86341" w:rsidRPr="00010357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«Создание презентации/видеоролика об историях травматизма/развития профессиональных заболеваний строителей»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642CB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14AB11" w14:textId="77777777" w:rsidR="00C86341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OK01;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02; 0К04; ОК 07</w:t>
            </w:r>
          </w:p>
          <w:p w14:paraId="63F3A0B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ПК 3.5</w:t>
            </w:r>
          </w:p>
        </w:tc>
      </w:tr>
      <w:tr w:rsidR="00C86341" w:rsidRPr="00010357" w14:paraId="253A164D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DC6E" w14:textId="50614E57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84999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6.2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 xml:space="preserve">Оценка рисков на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EEC19B2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Возможные последствия опасностей по степени тяжести: гибель, травма, </w:t>
            </w:r>
            <w:r w:rsidRPr="00B02C6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профессиональное заболевание. Статистические данные по несчастным случаям на производстве. Определение вероятности наступления опасностей.</w:t>
            </w:r>
          </w:p>
          <w:p w14:paraId="52A29476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</w:t>
            </w:r>
          </w:p>
          <w:p w14:paraId="422641B1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«Сравнительный анализ рисков в работе строителя в XIX, XX и XXI веках»</w:t>
            </w:r>
          </w:p>
          <w:p w14:paraId="50B30070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«Оценить риск профессиональных заболеваний»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E249A0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7155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1BF4755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5932" w14:textId="73BD1358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8A91C" w14:textId="77777777" w:rsidR="00C86341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 3 </w:t>
            </w: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Определение методов защиты от опасностей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98C57C2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Основные причины травматизма и профессиональных заболеваний: технические, организационные, санитарно-гигиенические, психофизиологические.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 защиты</w:t>
            </w:r>
          </w:p>
          <w:p w14:paraId="780F9D57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проектов/исследований:</w:t>
            </w:r>
          </w:p>
          <w:p w14:paraId="0A141A14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«Обзорная статья об индивидуальных средствах защиты на стройплощадке» (средства по выбору)</w:t>
            </w:r>
          </w:p>
          <w:p w14:paraId="40393454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«Сравнительный анализ безопасности строительства в России и стране в Европе (на выбор)»</w:t>
            </w:r>
          </w:p>
          <w:p w14:paraId="6D9943CB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«Создание видеоролика с обзором ассортимента индивидуальных средств защиты на стройплощадке на интернет-сайтах»</w:t>
            </w:r>
          </w:p>
          <w:p w14:paraId="2BCAB550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«Разработка безопасной "бытовки" для строителей»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A9A8D90" w14:textId="77777777" w:rsidR="00C86341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C7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FAA549A" w14:textId="77777777" w:rsidTr="00F52C8B">
        <w:trPr>
          <w:trHeight w:val="7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14:paraId="62206F21" w14:textId="7B0F1AB2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42A5F" w14:textId="65F0961B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4E6F6B">
              <w:rPr>
                <w:rFonts w:ascii="Times New Roman" w:hAnsi="Times New Roman" w:cs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A28C5" w14:textId="59BB67B1" w:rsidR="00C86341" w:rsidRPr="00010357" w:rsidRDefault="004E6F6B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AF87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8BB4F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7581547" w14:textId="77777777" w:rsidTr="00F52C8B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AB6B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12EDA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Обязательная аудиторная учебная нагрузка (всего):</w:t>
            </w:r>
          </w:p>
        </w:tc>
        <w:tc>
          <w:tcPr>
            <w:tcW w:w="992" w:type="dxa"/>
            <w:shd w:val="clear" w:color="auto" w:fill="FFFFFF" w:themeFill="background1"/>
          </w:tcPr>
          <w:p w14:paraId="455F31E5" w14:textId="189AC8CB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6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09E9B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14:paraId="1935321E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D05CE7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C88BFA4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595959"/>
          <w:sz w:val="24"/>
          <w:szCs w:val="24"/>
        </w:rPr>
        <w:sectPr w:rsidR="00C86341" w:rsidRPr="00CA7D8E" w:rsidSect="001B0A2B">
          <w:footerReference w:type="even" r:id="rId11"/>
          <w:footerReference w:type="default" r:id="rId12"/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14:paraId="052CD97D" w14:textId="77777777" w:rsidR="00C86341" w:rsidRPr="004D5996" w:rsidRDefault="00C86341" w:rsidP="00C86341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32"/>
          <w:szCs w:val="28"/>
        </w:rPr>
        <w:lastRenderedPageBreak/>
        <w:t>3.</w:t>
      </w:r>
      <w:r w:rsidRPr="004D5996">
        <w:rPr>
          <w:rFonts w:ascii="Calibri" w:eastAsia="Times New Roman" w:hAnsi="Calibri" w:cs="Times New Roman"/>
          <w:b/>
          <w:caps/>
          <w:sz w:val="32"/>
          <w:szCs w:val="28"/>
        </w:rPr>
        <w:t xml:space="preserve"> </w:t>
      </w:r>
      <w:r w:rsidRPr="004D5996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14:paraId="24A03AE6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4D5996">
        <w:rPr>
          <w:rFonts w:ascii="Times New Roman" w:eastAsia="Calibri" w:hAnsi="Times New Roman" w:cs="Times New Roman"/>
          <w:sz w:val="32"/>
          <w:szCs w:val="28"/>
        </w:rPr>
        <w:t>Материально-техническое обеспечение</w:t>
      </w:r>
    </w:p>
    <w:p w14:paraId="32003CA8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дисциплины требует наличия учебного кабинета «Безопасность жизнедеятельности» </w:t>
      </w:r>
    </w:p>
    <w:p w14:paraId="4E23CE39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14:paraId="4EAB4EB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1CF71BBF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14:paraId="4EF02562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14:paraId="6DD706E0" w14:textId="77777777" w:rsidR="00C86341" w:rsidRPr="004D5996" w:rsidRDefault="00C86341" w:rsidP="00C8634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- методические пособия;</w:t>
      </w:r>
    </w:p>
    <w:p w14:paraId="6D2FBD41" w14:textId="77777777" w:rsidR="00C86341" w:rsidRPr="004D5996" w:rsidRDefault="00C86341" w:rsidP="00C8634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- аудиовизуальные средства.</w:t>
      </w:r>
    </w:p>
    <w:p w14:paraId="5B7C4672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 xml:space="preserve">     </w:t>
      </w:r>
    </w:p>
    <w:p w14:paraId="49A7698B" w14:textId="77777777" w:rsidR="00C86341" w:rsidRPr="004D5996" w:rsidRDefault="00C86341" w:rsidP="00C86341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3.2.</w:t>
      </w:r>
      <w:r w:rsidRPr="004D5996">
        <w:rPr>
          <w:rFonts w:ascii="Calibri" w:eastAsia="Times New Roman" w:hAnsi="Calibri" w:cs="Times New Roman"/>
          <w:b/>
          <w:sz w:val="32"/>
          <w:szCs w:val="28"/>
        </w:rPr>
        <w:t xml:space="preserve"> </w:t>
      </w:r>
      <w:r w:rsidRPr="004D5996">
        <w:rPr>
          <w:rFonts w:ascii="Times New Roman" w:eastAsia="Calibri" w:hAnsi="Times New Roman" w:cs="Times New Roman"/>
          <w:sz w:val="32"/>
          <w:szCs w:val="28"/>
        </w:rPr>
        <w:t>Информационное обеспечение реализации программы</w:t>
      </w:r>
    </w:p>
    <w:p w14:paraId="3688C31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37B097FB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bCs/>
          <w:sz w:val="32"/>
          <w:szCs w:val="32"/>
        </w:rPr>
        <w:t>Основные источники:</w:t>
      </w:r>
    </w:p>
    <w:p w14:paraId="0CC3372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ab/>
        <w:t>1. Косолапова Н.В., Прокопенко Н.А.,  Основы безопасности жизнедеятельности: учебник для учреждений начального и среднего профессионального образования -7-е изд., стер. – М.: Издательский центр «Академия», 2013.-320 с.</w:t>
      </w:r>
    </w:p>
    <w:p w14:paraId="38269048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2. Основы безопасности жизнедеятельности: 10-й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кл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:у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чеб. для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общеобразоват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учреждений /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М.П.Фролов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Е.Н.Литвинов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А.Т.Смирнов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др.; под ред.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Ю.Л.Во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softHyphen/>
        <w:t>робьева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 — М.: АСТ: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Астрель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, 2005.-382 с.</w:t>
      </w:r>
    </w:p>
    <w:p w14:paraId="3A79E2D6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3.Основы безопасности жизнедеятельности: учеб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.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д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ля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общеобразоват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 учреждений 11-й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кл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.: /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А.Т.Смирнов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М.П.Фролов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Е.Н.Литвинов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— М.: Издательство АСТ-ЛТД,  1998.-320 с.</w:t>
      </w:r>
    </w:p>
    <w:p w14:paraId="71000CEC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4. Смирнов А. Т. Основы военной службы.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 Текст учебное пособие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/ В. А. Васнев. - М.: «Академия», 2007. - 240 с.</w:t>
      </w:r>
    </w:p>
    <w:p w14:paraId="29FCAA2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5D177925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688F736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624A428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color w:val="000000"/>
          <w:sz w:val="32"/>
          <w:szCs w:val="32"/>
        </w:rPr>
      </w:pPr>
      <w:r w:rsidRPr="004D5996">
        <w:rPr>
          <w:rFonts w:ascii="Times New Roman" w:eastAsia="Century Schoolbook" w:hAnsi="Times New Roman" w:cs="Times New Roman"/>
          <w:sz w:val="32"/>
          <w:szCs w:val="32"/>
        </w:rPr>
        <w:lastRenderedPageBreak/>
        <w:t>Дополнительные источники:</w:t>
      </w:r>
    </w:p>
    <w:p w14:paraId="55E628C7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1.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Арустамов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Э. А.. Безопасность жизнедеятельности. 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Текст учебное пособие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/ Н. В.  Косолапова, Н. А. Прокопенко, Г. В. Гуськов. – М. «Академия», 2006 -176с; </w:t>
      </w:r>
    </w:p>
    <w:p w14:paraId="79B732EE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Безопасность жизнедеятельности. Практические занятия/ И.Г.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Гетия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С.И.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Гетия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В.Н.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Емец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- М.: Колос, ИПР СПО, 2002. - 104 с.</w:t>
      </w:r>
    </w:p>
    <w:p w14:paraId="0429D019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2.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Белов С.В., Безопасность  жизнедеятельности.  Текст учебное пособие / 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А.В.Ильницкая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А.Ф.Козьяков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-М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Высшая  школа, 2003. -357 с;</w:t>
      </w:r>
    </w:p>
    <w:p w14:paraId="5320F75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3.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Бондин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В.И., Семенихин Ю.Г. Безопасность жизнедеятельности: Учеб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.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п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особие. - М.: ИНФРА-М: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Академцентр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, 2011. - 349 с.</w:t>
      </w:r>
    </w:p>
    <w:p w14:paraId="32BCCD05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4.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Микрюков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В. Ю. Безопасность жизнедеятельности: учебник/ В. Ю.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Микрюков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- М.: ФОРУМ, 2011. - 464 с.</w:t>
      </w:r>
    </w:p>
    <w:p w14:paraId="1012168E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5. Сапронов Ю. Г. Безопасность жизнедеятельности: учебное пособие для студентов учреждений среднего профессионального образования / Ю.Г. Сапронов, А.Б.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Сыса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, В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,В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Шахбазян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.- 5-е изд., стер.- М.: Издательский центр "Академия", 2008. - 320 с.</w:t>
      </w:r>
    </w:p>
    <w:p w14:paraId="20F801FB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ab/>
        <w:t>6.Топоров И.К.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Методика преподавания курса "Основы безопасности жизнедеятельности" в общеобразовательных учреждениях: Кн. для учителя. — М.: Просвещение, 2000.-96 с. </w:t>
      </w:r>
    </w:p>
    <w:p w14:paraId="6570BD18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7.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Хван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Т. А.  Безопасность жизнедеятельности 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Текст учебное пособие по практической работе 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/ Т. А.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Хван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- Ростов на Дону: Феникс,  2006. - 316 с.</w:t>
      </w:r>
    </w:p>
    <w:p w14:paraId="3113236D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642E10B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>Интернет-ресурсы:</w:t>
      </w:r>
    </w:p>
    <w:p w14:paraId="0EC031AD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1. www.it-n.ru/ - сеть творческих учителей</w:t>
      </w:r>
    </w:p>
    <w:p w14:paraId="7E3E62AE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2. www.obzh.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ru - образовательный портал ОБЖ</w:t>
      </w:r>
      <w:proofErr w:type="gramStart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.</w:t>
      </w:r>
      <w:proofErr w:type="gramEnd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р</w:t>
      </w:r>
      <w:proofErr w:type="gramEnd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у</w:t>
      </w:r>
      <w:proofErr w:type="spellEnd"/>
    </w:p>
    <w:p w14:paraId="3A5CAD3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3. www.обж</w:t>
      </w:r>
      <w:proofErr w:type="gramStart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.р</w:t>
      </w:r>
      <w:proofErr w:type="gramEnd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 - сайт школьного предмета ОБЖ</w:t>
      </w:r>
    </w:p>
    <w:p w14:paraId="106CED92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4. </w:t>
      </w:r>
      <w:hyperlink r:id="rId13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mil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Минобороны РФ </w:t>
      </w:r>
    </w:p>
    <w:p w14:paraId="3DE2B96E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5. </w:t>
      </w:r>
      <w:hyperlink r:id="rId14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mvd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МВД РФ</w:t>
      </w:r>
    </w:p>
    <w:p w14:paraId="3DF07E1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6. </w:t>
      </w:r>
      <w:hyperlink r:id="rId15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mchs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МЧС РФ</w:t>
      </w:r>
    </w:p>
    <w:p w14:paraId="4E210221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7. novtex.ru/</w:t>
      </w:r>
      <w:proofErr w:type="spellStart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bjd</w:t>
      </w:r>
      <w:proofErr w:type="spellEnd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/ - журнал "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>Безопасность жизнедеятельности"</w:t>
      </w:r>
    </w:p>
    <w:p w14:paraId="635B8F6B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ab/>
        <w:t>8. www.</w:t>
      </w:r>
      <w:hyperlink r:id="rId16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http://window.edu.ru/</w:t>
        </w:r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Единое окно доступа к образовательным ресурсам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     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A99D722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9. www.school-obz.org/ - информационно-методическое издание преподавателей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  <w:t xml:space="preserve"> </w:t>
      </w:r>
    </w:p>
    <w:p w14:paraId="0ADF1656" w14:textId="77777777" w:rsidR="00C86341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  <w:sectPr w:rsidR="00C86341" w:rsidSect="009514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B6892B2" w14:textId="77777777" w:rsidR="00C86341" w:rsidRPr="004D5996" w:rsidRDefault="00C86341" w:rsidP="00C86341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caps/>
          <w:sz w:val="32"/>
          <w:szCs w:val="32"/>
        </w:rPr>
        <w:lastRenderedPageBreak/>
        <w:t>4. Контроль и оценка результатов освоения    дисциплины</w:t>
      </w:r>
    </w:p>
    <w:p w14:paraId="65D08C01" w14:textId="77777777" w:rsidR="00C86341" w:rsidRPr="004D5996" w:rsidRDefault="00C86341" w:rsidP="00C86341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0C97FE4C" w14:textId="77777777" w:rsidR="00C86341" w:rsidRPr="00DD156F" w:rsidRDefault="00C86341" w:rsidP="00C863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6F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C86341" w:rsidRPr="00DD156F" w14:paraId="18C1EB94" w14:textId="77777777" w:rsidTr="00F52C8B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36DB8" w14:textId="77777777" w:rsidR="00C86341" w:rsidRPr="00DD156F" w:rsidRDefault="00C86341" w:rsidP="00F52C8B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14:paraId="249509F5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BB4E1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46CA0B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C86341" w:rsidRPr="00DD156F" w14:paraId="7AF78A38" w14:textId="77777777" w:rsidTr="00F52C8B">
        <w:tc>
          <w:tcPr>
            <w:tcW w:w="2277" w:type="pct"/>
          </w:tcPr>
          <w:p w14:paraId="62774F9A" w14:textId="77777777" w:rsidR="00C86341" w:rsidRPr="0044193D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01. Выбирать способы решения задач</w:t>
            </w:r>
          </w:p>
          <w:p w14:paraId="1635A1B0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14:paraId="22888F24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4.4, 4.5, 4.6, 4.7, 4.8, 4.9, 4.10, 6.1, 6.2, 6.3</w:t>
            </w:r>
          </w:p>
        </w:tc>
        <w:tc>
          <w:tcPr>
            <w:tcW w:w="1168" w:type="pct"/>
            <w:vMerge w:val="restart"/>
            <w:shd w:val="clear" w:color="auto" w:fill="auto"/>
          </w:tcPr>
          <w:p w14:paraId="6BE8266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14:paraId="441529F6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C86341" w:rsidRPr="00DD156F" w14:paraId="06AA406A" w14:textId="77777777" w:rsidTr="00F52C8B">
        <w:trPr>
          <w:trHeight w:val="896"/>
        </w:trPr>
        <w:tc>
          <w:tcPr>
            <w:tcW w:w="2277" w:type="pct"/>
          </w:tcPr>
          <w:p w14:paraId="057E8DF8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14:paraId="63190DBA" w14:textId="56B0AB76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1.2, 2.4, 3.1,3.2, 3.2, 3.4, 3.5, 3.6, 3.7, 3.8, 3.9,3.10, 4.4, 4.5, 4.6, 4.7, 4.8, 4.9, 4.10, 5.1, 5.2, 5.3, 5.4,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53307FF8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11E64A48" w14:textId="77777777" w:rsidTr="00F52C8B">
        <w:trPr>
          <w:trHeight w:val="896"/>
        </w:trPr>
        <w:tc>
          <w:tcPr>
            <w:tcW w:w="2277" w:type="pct"/>
          </w:tcPr>
          <w:p w14:paraId="4C75C486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14:paraId="5D01345A" w14:textId="3568420E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3.1,3.2, 3.2, 3.4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3.5, 3.6, 3.7, 3.8, 3.9,3.10</w:t>
            </w:r>
          </w:p>
        </w:tc>
        <w:tc>
          <w:tcPr>
            <w:tcW w:w="1168" w:type="pct"/>
            <w:vMerge/>
            <w:shd w:val="clear" w:color="auto" w:fill="auto"/>
          </w:tcPr>
          <w:p w14:paraId="12423B36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055F1C00" w14:textId="77777777" w:rsidTr="00F52C8B">
        <w:trPr>
          <w:trHeight w:val="896"/>
        </w:trPr>
        <w:tc>
          <w:tcPr>
            <w:tcW w:w="2277" w:type="pct"/>
          </w:tcPr>
          <w:p w14:paraId="4ABC6075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14:paraId="37CD3A1A" w14:textId="2AFC8FB7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1.2, 2.4, 3.1,3.2, 3.2, 3.4, 3.5, 3.6, 3.7, 3.8, 3.9,3.10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5.1, 5.2, 5.3, 5.4, 6.1,6.2, 6.3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573AC9DE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48837915" w14:textId="77777777" w:rsidTr="00F52C8B">
        <w:trPr>
          <w:trHeight w:val="896"/>
        </w:trPr>
        <w:tc>
          <w:tcPr>
            <w:tcW w:w="2277" w:type="pct"/>
          </w:tcPr>
          <w:p w14:paraId="2CC1D104" w14:textId="77777777" w:rsidR="00C86341" w:rsidRPr="0044193D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О6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Проявлять гражданско-патриотическую позицию, демонстрировать осознанное поведение на основе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традиционных</w:t>
            </w:r>
            <w:proofErr w:type="gramEnd"/>
          </w:p>
          <w:p w14:paraId="227C55F4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14:paraId="16FA40C5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4.2, 4.2, 4.4,4.5, 4.6, 4.7, 4.8, 4.9</w:t>
            </w:r>
          </w:p>
        </w:tc>
        <w:tc>
          <w:tcPr>
            <w:tcW w:w="1168" w:type="pct"/>
            <w:vMerge/>
            <w:shd w:val="clear" w:color="auto" w:fill="auto"/>
          </w:tcPr>
          <w:p w14:paraId="199371DA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41E8012C" w14:textId="77777777" w:rsidTr="00F52C8B">
        <w:trPr>
          <w:trHeight w:val="896"/>
        </w:trPr>
        <w:tc>
          <w:tcPr>
            <w:tcW w:w="2277" w:type="pct"/>
          </w:tcPr>
          <w:p w14:paraId="76C90001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14:paraId="18121D5A" w14:textId="25580E2D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Темы </w:t>
            </w:r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1.1, 1.2, 2.4, 3.1,3.2, 3.2, 3.4,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3.5, 3.6, 3.7, 3.8, 3.9,3.10,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5.1, 5.2, 5.3, 5.4,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5.5,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09FCCA42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374B4969" w14:textId="77777777" w:rsidTr="00F52C8B">
        <w:trPr>
          <w:trHeight w:val="896"/>
        </w:trPr>
        <w:tc>
          <w:tcPr>
            <w:tcW w:w="2277" w:type="pct"/>
          </w:tcPr>
          <w:p w14:paraId="7C81BB7D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shd w:val="clear" w:color="auto" w:fill="auto"/>
          </w:tcPr>
          <w:p w14:paraId="1802A7B1" w14:textId="1F16064E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3.1,3.2, 3.2, 3.4, 3.5, 3.6, 3.7, 3.8, 3.9,3.10,</w:t>
            </w:r>
            <w:r>
              <w:t xml:space="preserve"> </w:t>
            </w:r>
            <w:r w:rsidRP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4.1, 4.2, 4.2, 4.4,</w:t>
            </w:r>
            <w:r>
              <w:t xml:space="preserve"> </w:t>
            </w:r>
            <w:r w:rsidRP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4.4,4.5, 4.6, 4.7, 4.8, 4.9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4.10, 5.1, 5.2, 5.3, 5.4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68" w:type="pct"/>
            <w:vMerge/>
            <w:shd w:val="clear" w:color="auto" w:fill="auto"/>
          </w:tcPr>
          <w:p w14:paraId="38E7FFC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28EB4749" w14:textId="77777777" w:rsidTr="003B6EAB">
        <w:trPr>
          <w:trHeight w:val="1833"/>
        </w:trPr>
        <w:tc>
          <w:tcPr>
            <w:tcW w:w="2277" w:type="pct"/>
          </w:tcPr>
          <w:p w14:paraId="5E4C00C2" w14:textId="4AB5049D" w:rsidR="00C86341" w:rsidRPr="00DD156F" w:rsidRDefault="003B6EAB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E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4.1. Планировать работу коллектива</w:t>
            </w:r>
            <w:bookmarkStart w:id="0" w:name="_GoBack"/>
            <w:bookmarkEnd w:id="0"/>
          </w:p>
        </w:tc>
        <w:tc>
          <w:tcPr>
            <w:tcW w:w="1555" w:type="pct"/>
            <w:shd w:val="clear" w:color="auto" w:fill="auto"/>
          </w:tcPr>
          <w:p w14:paraId="24C5F47C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6.1, 6.2, 6.3</w:t>
            </w:r>
          </w:p>
        </w:tc>
        <w:tc>
          <w:tcPr>
            <w:tcW w:w="1168" w:type="pct"/>
            <w:shd w:val="clear" w:color="auto" w:fill="auto"/>
          </w:tcPr>
          <w:p w14:paraId="5941030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практические работы, </w:t>
            </w:r>
          </w:p>
          <w:p w14:paraId="2E1CFB8E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</w:tbl>
    <w:p w14:paraId="651A870C" w14:textId="77777777" w:rsidR="00C86341" w:rsidRPr="00DD156F" w:rsidRDefault="00C86341" w:rsidP="00C863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BBB4CC" w14:textId="77777777" w:rsidR="00C86341" w:rsidRPr="00DD156F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D13BCFE" w14:textId="77777777" w:rsidR="00C86341" w:rsidRPr="00DD156F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14:paraId="09462FAC" w14:textId="77777777" w:rsidR="00C86341" w:rsidRPr="00DD156F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14:paraId="649F9354" w14:textId="77777777" w:rsidR="00C86341" w:rsidRPr="0051363E" w:rsidRDefault="00C86341" w:rsidP="00C86341">
      <w:pPr>
        <w:spacing w:line="360" w:lineRule="auto"/>
        <w:ind w:firstLine="709"/>
        <w:jc w:val="both"/>
        <w:rPr>
          <w:sz w:val="28"/>
          <w:szCs w:val="28"/>
        </w:rPr>
      </w:pPr>
    </w:p>
    <w:p w14:paraId="0BB1D0FA" w14:textId="77777777" w:rsidR="00D821BF" w:rsidRPr="00C86341" w:rsidRDefault="00D821BF" w:rsidP="00C86341">
      <w:pPr>
        <w:rPr>
          <w:rStyle w:val="FontStyle56"/>
          <w:rFonts w:asciiTheme="minorHAnsi" w:hAnsiTheme="minorHAnsi" w:cstheme="minorBidi"/>
          <w:b w:val="0"/>
          <w:bCs w:val="0"/>
          <w:sz w:val="22"/>
          <w:szCs w:val="22"/>
        </w:rPr>
      </w:pPr>
    </w:p>
    <w:sectPr w:rsidR="00D821BF" w:rsidRPr="00C86341" w:rsidSect="0095141C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B129B" w14:textId="77777777" w:rsidR="00F52C8B" w:rsidRDefault="00F52C8B" w:rsidP="0095141C">
      <w:pPr>
        <w:spacing w:after="0" w:line="240" w:lineRule="auto"/>
      </w:pPr>
      <w:r>
        <w:separator/>
      </w:r>
    </w:p>
  </w:endnote>
  <w:endnote w:type="continuationSeparator" w:id="0">
    <w:p w14:paraId="7BFEB17E" w14:textId="77777777" w:rsidR="00F52C8B" w:rsidRDefault="00F52C8B" w:rsidP="00951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1700BB" w14:textId="77777777" w:rsidR="00F52C8B" w:rsidRDefault="00F52C8B" w:rsidP="00F52C8B">
    <w:pPr>
      <w:pStyle w:val="a4"/>
      <w:framePr w:wrap="around" w:vAnchor="text" w:hAnchor="margin" w:xAlign="right" w:y="1"/>
      <w:rPr>
        <w:rStyle w:val="a6"/>
        <w:rFonts w:eastAsia="Franklin Gothic Demi"/>
      </w:rPr>
    </w:pPr>
    <w:r>
      <w:rPr>
        <w:rStyle w:val="a6"/>
        <w:rFonts w:eastAsia="Franklin Gothic Demi"/>
      </w:rPr>
      <w:fldChar w:fldCharType="begin"/>
    </w:r>
    <w:r>
      <w:rPr>
        <w:rStyle w:val="a6"/>
        <w:rFonts w:eastAsia="Franklin Gothic Demi"/>
      </w:rPr>
      <w:instrText xml:space="preserve">PAGE  </w:instrText>
    </w:r>
    <w:r>
      <w:rPr>
        <w:rStyle w:val="a6"/>
        <w:rFonts w:eastAsia="Franklin Gothic Demi"/>
      </w:rPr>
      <w:fldChar w:fldCharType="end"/>
    </w:r>
  </w:p>
  <w:p w14:paraId="4283CDA4" w14:textId="77777777" w:rsidR="00F52C8B" w:rsidRDefault="00F52C8B" w:rsidP="00F52C8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E53CA" w14:textId="77777777" w:rsidR="00F52C8B" w:rsidRDefault="00F52C8B" w:rsidP="00F52C8B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BB120D" w14:textId="77777777" w:rsidR="00F52C8B" w:rsidRDefault="00F52C8B" w:rsidP="00377E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7B047F4" w14:textId="77777777" w:rsidR="00F52C8B" w:rsidRDefault="00F52C8B" w:rsidP="00377EF4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E2B42" w14:textId="77777777" w:rsidR="00F52C8B" w:rsidRDefault="00F52C8B" w:rsidP="00377EF4">
    <w:pPr>
      <w:pStyle w:val="a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6F769" w14:textId="77777777" w:rsidR="00F52C8B" w:rsidRDefault="00F52C8B" w:rsidP="00377E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BDE2B39" w14:textId="77777777" w:rsidR="00F52C8B" w:rsidRDefault="00F52C8B" w:rsidP="00377EF4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FCCD6" w14:textId="77777777" w:rsidR="00F52C8B" w:rsidRDefault="00F52C8B" w:rsidP="00377EF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AA5F3" w14:textId="77777777" w:rsidR="00F52C8B" w:rsidRDefault="00F52C8B" w:rsidP="0095141C">
      <w:pPr>
        <w:spacing w:after="0" w:line="240" w:lineRule="auto"/>
      </w:pPr>
      <w:r>
        <w:separator/>
      </w:r>
    </w:p>
  </w:footnote>
  <w:footnote w:type="continuationSeparator" w:id="0">
    <w:p w14:paraId="07C5FD58" w14:textId="77777777" w:rsidR="00F52C8B" w:rsidRDefault="00F52C8B" w:rsidP="0095141C">
      <w:pPr>
        <w:spacing w:after="0" w:line="240" w:lineRule="auto"/>
      </w:pPr>
      <w:r>
        <w:continuationSeparator/>
      </w:r>
    </w:p>
  </w:footnote>
  <w:footnote w:id="1">
    <w:p w14:paraId="58E3E00C" w14:textId="77777777" w:rsidR="00F52C8B" w:rsidRDefault="00F52C8B" w:rsidP="00C86341">
      <w:pPr>
        <w:pStyle w:val="16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900C20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3FB6D92"/>
    <w:multiLevelType w:val="hybridMultilevel"/>
    <w:tmpl w:val="B192CC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552522"/>
    <w:multiLevelType w:val="hybridMultilevel"/>
    <w:tmpl w:val="6CB6E2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8CF0CF9"/>
    <w:multiLevelType w:val="hybridMultilevel"/>
    <w:tmpl w:val="C8F05834"/>
    <w:lvl w:ilvl="0" w:tplc="9EA243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A93615D"/>
    <w:multiLevelType w:val="hybridMultilevel"/>
    <w:tmpl w:val="14323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F00231"/>
    <w:multiLevelType w:val="hybridMultilevel"/>
    <w:tmpl w:val="913AE85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2D347137"/>
    <w:multiLevelType w:val="hybridMultilevel"/>
    <w:tmpl w:val="5C2EB0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8B74C5D"/>
    <w:multiLevelType w:val="hybridMultilevel"/>
    <w:tmpl w:val="221CEE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DB6AAB"/>
    <w:multiLevelType w:val="multilevel"/>
    <w:tmpl w:val="0C64A3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>
    <w:nsid w:val="53E42366"/>
    <w:multiLevelType w:val="hybridMultilevel"/>
    <w:tmpl w:val="70CA4E4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5B051656"/>
    <w:multiLevelType w:val="multilevel"/>
    <w:tmpl w:val="00088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537E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5552B3A"/>
    <w:multiLevelType w:val="multilevel"/>
    <w:tmpl w:val="4FB4091E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9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abstractNum w:abstractNumId="14">
    <w:nsid w:val="6FAD0ECD"/>
    <w:multiLevelType w:val="hybridMultilevel"/>
    <w:tmpl w:val="0DB2C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791100"/>
    <w:multiLevelType w:val="hybridMultilevel"/>
    <w:tmpl w:val="6E5AE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527301"/>
    <w:multiLevelType w:val="hybridMultilevel"/>
    <w:tmpl w:val="87345A0C"/>
    <w:lvl w:ilvl="0" w:tplc="A01A8C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138"/>
        </w:tabs>
        <w:ind w:left="113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75FF7DDB"/>
    <w:multiLevelType w:val="hybridMultilevel"/>
    <w:tmpl w:val="0D1C4C64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7C0239C0"/>
    <w:multiLevelType w:val="multilevel"/>
    <w:tmpl w:val="E872F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CEF2092"/>
    <w:multiLevelType w:val="multilevel"/>
    <w:tmpl w:val="66CC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"/>
  </w:num>
  <w:num w:numId="4">
    <w:abstractNumId w:val="12"/>
    <w:lvlOverride w:ilvl="0">
      <w:startOverride w:val="1"/>
    </w:lvlOverride>
  </w:num>
  <w:num w:numId="5">
    <w:abstractNumId w:val="13"/>
  </w:num>
  <w:num w:numId="6">
    <w:abstractNumId w:val="9"/>
  </w:num>
  <w:num w:numId="7">
    <w:abstractNumId w:val="18"/>
  </w:num>
  <w:num w:numId="8">
    <w:abstractNumId w:val="5"/>
  </w:num>
  <w:num w:numId="9">
    <w:abstractNumId w:val="14"/>
  </w:num>
  <w:num w:numId="10">
    <w:abstractNumId w:val="11"/>
  </w:num>
  <w:num w:numId="11">
    <w:abstractNumId w:val="20"/>
  </w:num>
  <w:num w:numId="12">
    <w:abstractNumId w:val="7"/>
  </w:num>
  <w:num w:numId="13">
    <w:abstractNumId w:val="3"/>
  </w:num>
  <w:num w:numId="14">
    <w:abstractNumId w:val="2"/>
  </w:num>
  <w:num w:numId="15">
    <w:abstractNumId w:val="10"/>
  </w:num>
  <w:num w:numId="16">
    <w:abstractNumId w:val="6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17"/>
  </w:num>
  <w:num w:numId="20">
    <w:abstractNumId w:val="1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7376"/>
    <w:rsid w:val="00013977"/>
    <w:rsid w:val="00013DE8"/>
    <w:rsid w:val="0001638B"/>
    <w:rsid w:val="00017CE2"/>
    <w:rsid w:val="0003209B"/>
    <w:rsid w:val="00033E79"/>
    <w:rsid w:val="00034EC6"/>
    <w:rsid w:val="00036764"/>
    <w:rsid w:val="00066140"/>
    <w:rsid w:val="0008669E"/>
    <w:rsid w:val="00086B81"/>
    <w:rsid w:val="00095EF7"/>
    <w:rsid w:val="000E1979"/>
    <w:rsid w:val="000E4358"/>
    <w:rsid w:val="00107BC4"/>
    <w:rsid w:val="001135A1"/>
    <w:rsid w:val="0013660B"/>
    <w:rsid w:val="001369B5"/>
    <w:rsid w:val="00143A41"/>
    <w:rsid w:val="0015599C"/>
    <w:rsid w:val="00181D3D"/>
    <w:rsid w:val="001919B1"/>
    <w:rsid w:val="00195CC9"/>
    <w:rsid w:val="00196111"/>
    <w:rsid w:val="001A6A7E"/>
    <w:rsid w:val="001B0A2B"/>
    <w:rsid w:val="001B18E5"/>
    <w:rsid w:val="001B61F6"/>
    <w:rsid w:val="001D23E1"/>
    <w:rsid w:val="001D46A1"/>
    <w:rsid w:val="001E1039"/>
    <w:rsid w:val="001E46A1"/>
    <w:rsid w:val="001F46F2"/>
    <w:rsid w:val="001F4E34"/>
    <w:rsid w:val="00223A04"/>
    <w:rsid w:val="002242A9"/>
    <w:rsid w:val="002278E8"/>
    <w:rsid w:val="00233D01"/>
    <w:rsid w:val="002555C9"/>
    <w:rsid w:val="00256AD8"/>
    <w:rsid w:val="0027476A"/>
    <w:rsid w:val="0027565E"/>
    <w:rsid w:val="00286A03"/>
    <w:rsid w:val="002B7D56"/>
    <w:rsid w:val="002E423F"/>
    <w:rsid w:val="003015B5"/>
    <w:rsid w:val="0031202F"/>
    <w:rsid w:val="003126AE"/>
    <w:rsid w:val="00372C3F"/>
    <w:rsid w:val="00377EF4"/>
    <w:rsid w:val="003A0CBB"/>
    <w:rsid w:val="003A70B3"/>
    <w:rsid w:val="003B6EAB"/>
    <w:rsid w:val="003D38F3"/>
    <w:rsid w:val="003D3900"/>
    <w:rsid w:val="003F7115"/>
    <w:rsid w:val="00401726"/>
    <w:rsid w:val="004037FF"/>
    <w:rsid w:val="00410A95"/>
    <w:rsid w:val="00433046"/>
    <w:rsid w:val="00436EC6"/>
    <w:rsid w:val="00441039"/>
    <w:rsid w:val="0044220A"/>
    <w:rsid w:val="00461125"/>
    <w:rsid w:val="0046127B"/>
    <w:rsid w:val="00461A13"/>
    <w:rsid w:val="00466578"/>
    <w:rsid w:val="00472480"/>
    <w:rsid w:val="00472B9B"/>
    <w:rsid w:val="00487197"/>
    <w:rsid w:val="004938C5"/>
    <w:rsid w:val="004E6F6B"/>
    <w:rsid w:val="004E7861"/>
    <w:rsid w:val="004F0642"/>
    <w:rsid w:val="00507DCB"/>
    <w:rsid w:val="005105A1"/>
    <w:rsid w:val="00563E19"/>
    <w:rsid w:val="00570241"/>
    <w:rsid w:val="00575651"/>
    <w:rsid w:val="005917BA"/>
    <w:rsid w:val="00592863"/>
    <w:rsid w:val="005A224A"/>
    <w:rsid w:val="005A246D"/>
    <w:rsid w:val="005A53AE"/>
    <w:rsid w:val="005D6EB2"/>
    <w:rsid w:val="005E2BEB"/>
    <w:rsid w:val="005E36C0"/>
    <w:rsid w:val="005F4895"/>
    <w:rsid w:val="00614498"/>
    <w:rsid w:val="00623E3F"/>
    <w:rsid w:val="006260F5"/>
    <w:rsid w:val="00626950"/>
    <w:rsid w:val="006530D2"/>
    <w:rsid w:val="0066760A"/>
    <w:rsid w:val="00674128"/>
    <w:rsid w:val="006956D7"/>
    <w:rsid w:val="006A6EFA"/>
    <w:rsid w:val="006C67F2"/>
    <w:rsid w:val="006E6EE3"/>
    <w:rsid w:val="00702ABF"/>
    <w:rsid w:val="0070600A"/>
    <w:rsid w:val="00710F5D"/>
    <w:rsid w:val="007131AD"/>
    <w:rsid w:val="00715AEA"/>
    <w:rsid w:val="007221F0"/>
    <w:rsid w:val="007304C0"/>
    <w:rsid w:val="007364CB"/>
    <w:rsid w:val="00736C77"/>
    <w:rsid w:val="00740288"/>
    <w:rsid w:val="007454C3"/>
    <w:rsid w:val="00764A56"/>
    <w:rsid w:val="007672DD"/>
    <w:rsid w:val="00792BB0"/>
    <w:rsid w:val="007B1828"/>
    <w:rsid w:val="007B1870"/>
    <w:rsid w:val="007C60E5"/>
    <w:rsid w:val="007E37B8"/>
    <w:rsid w:val="008205B3"/>
    <w:rsid w:val="008337B8"/>
    <w:rsid w:val="0083628D"/>
    <w:rsid w:val="00836B0D"/>
    <w:rsid w:val="0084290A"/>
    <w:rsid w:val="00863A74"/>
    <w:rsid w:val="00864EAE"/>
    <w:rsid w:val="00866EC5"/>
    <w:rsid w:val="008A0EBA"/>
    <w:rsid w:val="008A30A8"/>
    <w:rsid w:val="008F0A3F"/>
    <w:rsid w:val="008F17AF"/>
    <w:rsid w:val="0092528B"/>
    <w:rsid w:val="0093383E"/>
    <w:rsid w:val="009512CB"/>
    <w:rsid w:val="0095141C"/>
    <w:rsid w:val="00951C6A"/>
    <w:rsid w:val="0095288F"/>
    <w:rsid w:val="009529AD"/>
    <w:rsid w:val="00954A77"/>
    <w:rsid w:val="00963C63"/>
    <w:rsid w:val="009662BA"/>
    <w:rsid w:val="00980213"/>
    <w:rsid w:val="00986623"/>
    <w:rsid w:val="009871C9"/>
    <w:rsid w:val="009A0496"/>
    <w:rsid w:val="009B300E"/>
    <w:rsid w:val="009B6820"/>
    <w:rsid w:val="009C04BA"/>
    <w:rsid w:val="00A03465"/>
    <w:rsid w:val="00A053BC"/>
    <w:rsid w:val="00A25A04"/>
    <w:rsid w:val="00A37676"/>
    <w:rsid w:val="00A50B4D"/>
    <w:rsid w:val="00A52191"/>
    <w:rsid w:val="00A844B7"/>
    <w:rsid w:val="00A97376"/>
    <w:rsid w:val="00A978F7"/>
    <w:rsid w:val="00AA1B9D"/>
    <w:rsid w:val="00AA21D0"/>
    <w:rsid w:val="00AC406B"/>
    <w:rsid w:val="00AD01F1"/>
    <w:rsid w:val="00AD131C"/>
    <w:rsid w:val="00AE19D5"/>
    <w:rsid w:val="00AE54B1"/>
    <w:rsid w:val="00B01958"/>
    <w:rsid w:val="00B0732E"/>
    <w:rsid w:val="00B243C3"/>
    <w:rsid w:val="00B2653C"/>
    <w:rsid w:val="00B3337E"/>
    <w:rsid w:val="00B4218B"/>
    <w:rsid w:val="00B429B3"/>
    <w:rsid w:val="00B46A9E"/>
    <w:rsid w:val="00B50F01"/>
    <w:rsid w:val="00B92050"/>
    <w:rsid w:val="00BB1468"/>
    <w:rsid w:val="00BC6EF2"/>
    <w:rsid w:val="00BD21DB"/>
    <w:rsid w:val="00C0211C"/>
    <w:rsid w:val="00C02511"/>
    <w:rsid w:val="00C447A4"/>
    <w:rsid w:val="00C623A8"/>
    <w:rsid w:val="00C645E9"/>
    <w:rsid w:val="00C86341"/>
    <w:rsid w:val="00CA2172"/>
    <w:rsid w:val="00CB28C5"/>
    <w:rsid w:val="00CC1BA0"/>
    <w:rsid w:val="00CD6977"/>
    <w:rsid w:val="00CE40F1"/>
    <w:rsid w:val="00CF229C"/>
    <w:rsid w:val="00CF5130"/>
    <w:rsid w:val="00D011D2"/>
    <w:rsid w:val="00D07ED4"/>
    <w:rsid w:val="00D21395"/>
    <w:rsid w:val="00D4644B"/>
    <w:rsid w:val="00D4724E"/>
    <w:rsid w:val="00D5057B"/>
    <w:rsid w:val="00D5092D"/>
    <w:rsid w:val="00D6460A"/>
    <w:rsid w:val="00D70564"/>
    <w:rsid w:val="00D821BF"/>
    <w:rsid w:val="00D83557"/>
    <w:rsid w:val="00D85E8E"/>
    <w:rsid w:val="00D86CD8"/>
    <w:rsid w:val="00D91028"/>
    <w:rsid w:val="00D934AB"/>
    <w:rsid w:val="00DA27D1"/>
    <w:rsid w:val="00DB1061"/>
    <w:rsid w:val="00DD5563"/>
    <w:rsid w:val="00DE2070"/>
    <w:rsid w:val="00E30A69"/>
    <w:rsid w:val="00E416CE"/>
    <w:rsid w:val="00E41DF5"/>
    <w:rsid w:val="00E4293D"/>
    <w:rsid w:val="00E4334B"/>
    <w:rsid w:val="00E43BDB"/>
    <w:rsid w:val="00E53DF6"/>
    <w:rsid w:val="00E55ACF"/>
    <w:rsid w:val="00E63A69"/>
    <w:rsid w:val="00E94680"/>
    <w:rsid w:val="00EB115C"/>
    <w:rsid w:val="00EB6E6D"/>
    <w:rsid w:val="00EB7F7C"/>
    <w:rsid w:val="00ED4D69"/>
    <w:rsid w:val="00EF2801"/>
    <w:rsid w:val="00EF2FC8"/>
    <w:rsid w:val="00F27E9E"/>
    <w:rsid w:val="00F52C8B"/>
    <w:rsid w:val="00F60021"/>
    <w:rsid w:val="00F60FC0"/>
    <w:rsid w:val="00F63FC2"/>
    <w:rsid w:val="00F824DA"/>
    <w:rsid w:val="00FB0F9E"/>
    <w:rsid w:val="00FB6B2A"/>
    <w:rsid w:val="00FD71C8"/>
    <w:rsid w:val="00FE008F"/>
    <w:rsid w:val="00FE787C"/>
    <w:rsid w:val="00FF1E7E"/>
    <w:rsid w:val="00FF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8F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41C"/>
  </w:style>
  <w:style w:type="paragraph" w:styleId="1">
    <w:name w:val="heading 1"/>
    <w:basedOn w:val="a"/>
    <w:next w:val="a"/>
    <w:link w:val="10"/>
    <w:qFormat/>
    <w:rsid w:val="00A973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973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73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73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37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973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A9737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uiPriority w:val="99"/>
    <w:rsid w:val="00A973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A97376"/>
  </w:style>
  <w:style w:type="paragraph" w:styleId="21">
    <w:name w:val="Body Text Indent 2"/>
    <w:basedOn w:val="a"/>
    <w:link w:val="22"/>
    <w:uiPriority w:val="99"/>
    <w:unhideWhenUsed/>
    <w:rsid w:val="00A973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A9737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Body Text Indent"/>
    <w:basedOn w:val="a"/>
    <w:link w:val="a9"/>
    <w:uiPriority w:val="99"/>
    <w:unhideWhenUsed/>
    <w:rsid w:val="00A9737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97376"/>
  </w:style>
  <w:style w:type="paragraph" w:customStyle="1" w:styleId="FR2">
    <w:name w:val="FR2"/>
    <w:rsid w:val="00A97376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customStyle="1" w:styleId="210">
    <w:name w:val="Основной текст с отступом 21"/>
    <w:basedOn w:val="a"/>
    <w:rsid w:val="00A97376"/>
    <w:pPr>
      <w:widowControl w:val="0"/>
      <w:suppressAutoHyphens/>
      <w:spacing w:after="0" w:line="240" w:lineRule="auto"/>
      <w:ind w:left="240"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uiPriority w:val="99"/>
    <w:unhideWhenUsed/>
    <w:rsid w:val="00A9737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97376"/>
  </w:style>
  <w:style w:type="paragraph" w:styleId="31">
    <w:name w:val="Body Text 3"/>
    <w:basedOn w:val="a"/>
    <w:link w:val="32"/>
    <w:uiPriority w:val="99"/>
    <w:unhideWhenUsed/>
    <w:rsid w:val="00A9737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97376"/>
    <w:rPr>
      <w:sz w:val="16"/>
      <w:szCs w:val="16"/>
    </w:rPr>
  </w:style>
  <w:style w:type="paragraph" w:styleId="23">
    <w:name w:val="Body Text 2"/>
    <w:basedOn w:val="a"/>
    <w:link w:val="24"/>
    <w:unhideWhenUsed/>
    <w:rsid w:val="00A9737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97376"/>
  </w:style>
  <w:style w:type="character" w:styleId="ac">
    <w:name w:val="Hyperlink"/>
    <w:unhideWhenUsed/>
    <w:rsid w:val="00A97376"/>
    <w:rPr>
      <w:color w:val="0000FF"/>
      <w:u w:val="single"/>
    </w:rPr>
  </w:style>
  <w:style w:type="character" w:customStyle="1" w:styleId="ad">
    <w:name w:val="Основной текст_"/>
    <w:basedOn w:val="a0"/>
    <w:link w:val="11"/>
    <w:rsid w:val="00A97376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d"/>
    <w:rsid w:val="00A97376"/>
    <w:pPr>
      <w:shd w:val="clear" w:color="auto" w:fill="FFFFFF"/>
      <w:spacing w:after="24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e">
    <w:name w:val="Основной текст + Курсив"/>
    <w:basedOn w:val="ad"/>
    <w:rsid w:val="00A9737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d"/>
    <w:rsid w:val="00A9737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af">
    <w:name w:val="Основной текст + Полужирный"/>
    <w:basedOn w:val="ad"/>
    <w:rsid w:val="00A9737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A97376"/>
    <w:rPr>
      <w:rFonts w:ascii="Franklin Gothic Medium" w:eastAsia="Franklin Gothic Medium" w:hAnsi="Franklin Gothic Medium" w:cs="Franklin Gothic Medium"/>
      <w:sz w:val="30"/>
      <w:szCs w:val="30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97376"/>
    <w:pPr>
      <w:shd w:val="clear" w:color="auto" w:fill="FFFFFF"/>
      <w:spacing w:after="0" w:line="0" w:lineRule="atLeast"/>
    </w:pPr>
    <w:rPr>
      <w:rFonts w:ascii="Franklin Gothic Medium" w:eastAsia="Franklin Gothic Medium" w:hAnsi="Franklin Gothic Medium" w:cs="Franklin Gothic Medium"/>
      <w:sz w:val="30"/>
      <w:szCs w:val="30"/>
    </w:rPr>
  </w:style>
  <w:style w:type="character" w:customStyle="1" w:styleId="25">
    <w:name w:val="Основной текст (2)_"/>
    <w:basedOn w:val="a0"/>
    <w:link w:val="26"/>
    <w:rsid w:val="00A97376"/>
    <w:rPr>
      <w:rFonts w:ascii="Franklin Gothic Demi" w:eastAsia="Franklin Gothic Demi" w:hAnsi="Franklin Gothic Demi" w:cs="Franklin Gothic Demi"/>
      <w:spacing w:val="-10"/>
      <w:sz w:val="14"/>
      <w:szCs w:val="14"/>
      <w:shd w:val="clear" w:color="auto" w:fill="FFFFFF"/>
    </w:rPr>
  </w:style>
  <w:style w:type="character" w:customStyle="1" w:styleId="12">
    <w:name w:val="Заголовок №1_"/>
    <w:basedOn w:val="a0"/>
    <w:link w:val="13"/>
    <w:rsid w:val="00A97376"/>
    <w:rPr>
      <w:rFonts w:ascii="Franklin Gothic Demi" w:eastAsia="Franklin Gothic Demi" w:hAnsi="Franklin Gothic Demi" w:cs="Franklin Gothic Demi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97376"/>
    <w:pPr>
      <w:shd w:val="clear" w:color="auto" w:fill="FFFFFF"/>
      <w:spacing w:after="240" w:line="0" w:lineRule="atLeast"/>
      <w:ind w:hanging="380"/>
    </w:pPr>
    <w:rPr>
      <w:rFonts w:ascii="Franklin Gothic Demi" w:eastAsia="Franklin Gothic Demi" w:hAnsi="Franklin Gothic Demi" w:cs="Franklin Gothic Demi"/>
      <w:spacing w:val="-10"/>
      <w:sz w:val="14"/>
      <w:szCs w:val="14"/>
    </w:rPr>
  </w:style>
  <w:style w:type="paragraph" w:customStyle="1" w:styleId="13">
    <w:name w:val="Заголовок №1"/>
    <w:basedOn w:val="a"/>
    <w:link w:val="12"/>
    <w:rsid w:val="00A97376"/>
    <w:pPr>
      <w:shd w:val="clear" w:color="auto" w:fill="FFFFFF"/>
      <w:spacing w:before="240" w:after="1140" w:line="0" w:lineRule="atLeast"/>
      <w:outlineLvl w:val="0"/>
    </w:pPr>
    <w:rPr>
      <w:rFonts w:ascii="Franklin Gothic Demi" w:eastAsia="Franklin Gothic Demi" w:hAnsi="Franklin Gothic Demi" w:cs="Franklin Gothic Demi"/>
    </w:rPr>
  </w:style>
  <w:style w:type="character" w:styleId="af0">
    <w:name w:val="Intense Reference"/>
    <w:basedOn w:val="a0"/>
    <w:uiPriority w:val="32"/>
    <w:qFormat/>
    <w:rsid w:val="00A97376"/>
    <w:rPr>
      <w:b/>
      <w:bCs/>
      <w:smallCaps/>
      <w:color w:val="C0504D"/>
      <w:spacing w:val="5"/>
      <w:u w:val="single"/>
    </w:rPr>
  </w:style>
  <w:style w:type="paragraph" w:styleId="14">
    <w:name w:val="toc 1"/>
    <w:basedOn w:val="a"/>
    <w:next w:val="a"/>
    <w:autoRedefine/>
    <w:semiHidden/>
    <w:rsid w:val="005A2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7131AD"/>
    <w:rPr>
      <w:b/>
      <w:bCs/>
    </w:rPr>
  </w:style>
  <w:style w:type="character" w:customStyle="1" w:styleId="apple-converted-space">
    <w:name w:val="apple-converted-space"/>
    <w:basedOn w:val="a0"/>
    <w:rsid w:val="007131AD"/>
  </w:style>
  <w:style w:type="paragraph" w:customStyle="1" w:styleId="Style5">
    <w:name w:val="Style5"/>
    <w:basedOn w:val="a"/>
    <w:uiPriority w:val="99"/>
    <w:rsid w:val="0043304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433046"/>
    <w:pPr>
      <w:widowControl w:val="0"/>
      <w:autoSpaceDE w:val="0"/>
      <w:autoSpaceDN w:val="0"/>
      <w:adjustRightInd w:val="0"/>
      <w:spacing w:after="0" w:line="227" w:lineRule="exact"/>
      <w:ind w:firstLine="5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433046"/>
    <w:rPr>
      <w:rFonts w:ascii="Times New Roman" w:hAnsi="Times New Roman" w:cs="Times New Roman"/>
      <w:sz w:val="18"/>
      <w:szCs w:val="18"/>
    </w:rPr>
  </w:style>
  <w:style w:type="character" w:customStyle="1" w:styleId="FontStyle52">
    <w:name w:val="Font Style52"/>
    <w:basedOn w:val="a0"/>
    <w:uiPriority w:val="99"/>
    <w:rsid w:val="0043304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6">
    <w:name w:val="Style26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507DCB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507DCB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uiPriority w:val="99"/>
    <w:rsid w:val="00507DC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7">
    <w:name w:val="Font Style57"/>
    <w:basedOn w:val="a0"/>
    <w:uiPriority w:val="99"/>
    <w:rsid w:val="00507DCB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19">
    <w:name w:val="Style19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507DCB"/>
    <w:pPr>
      <w:widowControl w:val="0"/>
      <w:autoSpaceDE w:val="0"/>
      <w:autoSpaceDN w:val="0"/>
      <w:adjustRightInd w:val="0"/>
      <w:spacing w:after="0" w:line="231" w:lineRule="exact"/>
      <w:ind w:firstLine="50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1" w:lineRule="exact"/>
      <w:ind w:hanging="4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19" w:lineRule="exact"/>
      <w:ind w:firstLine="47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507DCB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0">
    <w:name w:val="Font Style50"/>
    <w:basedOn w:val="a0"/>
    <w:uiPriority w:val="99"/>
    <w:rsid w:val="00507DC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1">
    <w:name w:val="Font Style51"/>
    <w:basedOn w:val="a0"/>
    <w:uiPriority w:val="99"/>
    <w:rsid w:val="00507DC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8">
    <w:name w:val="Style38"/>
    <w:basedOn w:val="a"/>
    <w:uiPriority w:val="99"/>
    <w:rsid w:val="00195CC9"/>
    <w:pPr>
      <w:widowControl w:val="0"/>
      <w:autoSpaceDE w:val="0"/>
      <w:autoSpaceDN w:val="0"/>
      <w:adjustRightInd w:val="0"/>
      <w:spacing w:after="0" w:line="232" w:lineRule="exact"/>
      <w:ind w:firstLine="51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195C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195CC9"/>
    <w:rPr>
      <w:rFonts w:ascii="Times New Roman" w:hAnsi="Times New Roman" w:cs="Times New Roman"/>
      <w:b/>
      <w:bCs/>
      <w:sz w:val="14"/>
      <w:szCs w:val="14"/>
    </w:rPr>
  </w:style>
  <w:style w:type="paragraph" w:styleId="HTML">
    <w:name w:val="HTML Preformatted"/>
    <w:basedOn w:val="a"/>
    <w:link w:val="HTML0"/>
    <w:rsid w:val="00767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672DD"/>
    <w:rPr>
      <w:rFonts w:ascii="Courier New" w:eastAsia="Times New Roman" w:hAnsi="Courier New" w:cs="Courier New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83628D"/>
    <w:rPr>
      <w:color w:val="800080" w:themeColor="followed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57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70241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rsid w:val="00AA1B9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f5"/>
    <w:rsid w:val="00C8634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59"/>
    <w:rsid w:val="00C863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f5"/>
    <w:rsid w:val="00C8634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Текст сноски1"/>
    <w:basedOn w:val="a"/>
    <w:next w:val="af6"/>
    <w:link w:val="af7"/>
    <w:uiPriority w:val="99"/>
    <w:semiHidden/>
    <w:unhideWhenUsed/>
    <w:rsid w:val="00C86341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16"/>
    <w:uiPriority w:val="99"/>
    <w:semiHidden/>
    <w:rsid w:val="00C86341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C86341"/>
    <w:rPr>
      <w:vertAlign w:val="superscript"/>
    </w:rPr>
  </w:style>
  <w:style w:type="paragraph" w:styleId="af6">
    <w:name w:val="footnote text"/>
    <w:basedOn w:val="a"/>
    <w:link w:val="17"/>
    <w:uiPriority w:val="99"/>
    <w:semiHidden/>
    <w:unhideWhenUsed/>
    <w:rsid w:val="00C86341"/>
    <w:pPr>
      <w:spacing w:after="0" w:line="240" w:lineRule="auto"/>
    </w:pPr>
    <w:rPr>
      <w:sz w:val="20"/>
      <w:szCs w:val="20"/>
    </w:rPr>
  </w:style>
  <w:style w:type="character" w:customStyle="1" w:styleId="17">
    <w:name w:val="Текст сноски Знак1"/>
    <w:basedOn w:val="a0"/>
    <w:link w:val="af6"/>
    <w:uiPriority w:val="99"/>
    <w:semiHidden/>
    <w:rsid w:val="00C8634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9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il.ru" TargetMode="Externa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mchs.gov.ru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mv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06401-38EC-4D9E-B8C2-9B408DCB4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6276</Words>
  <Characters>35774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41967</CharactersWithSpaces>
  <SharedDoc>false</SharedDoc>
  <HLinks>
    <vt:vector size="72" baseType="variant">
      <vt:variant>
        <vt:i4>7471224</vt:i4>
      </vt:variant>
      <vt:variant>
        <vt:i4>36</vt:i4>
      </vt:variant>
      <vt:variant>
        <vt:i4>0</vt:i4>
      </vt:variant>
      <vt:variant>
        <vt:i4>5</vt:i4>
      </vt:variant>
      <vt:variant>
        <vt:lpwstr>http://www.fsb.ru/</vt:lpwstr>
      </vt:variant>
      <vt:variant>
        <vt:lpwstr/>
      </vt:variant>
      <vt:variant>
        <vt:i4>7798882</vt:i4>
      </vt:variant>
      <vt:variant>
        <vt:i4>33</vt:i4>
      </vt:variant>
      <vt:variant>
        <vt:i4>0</vt:i4>
      </vt:variant>
      <vt:variant>
        <vt:i4>5</vt:i4>
      </vt:variant>
      <vt:variant>
        <vt:lpwstr>http://www.mil.ru/</vt:lpwstr>
      </vt:variant>
      <vt:variant>
        <vt:lpwstr/>
      </vt:variant>
      <vt:variant>
        <vt:i4>8323197</vt:i4>
      </vt:variant>
      <vt:variant>
        <vt:i4>30</vt:i4>
      </vt:variant>
      <vt:variant>
        <vt:i4>0</vt:i4>
      </vt:variant>
      <vt:variant>
        <vt:i4>5</vt:i4>
      </vt:variant>
      <vt:variant>
        <vt:lpwstr>http://www.mvd.ru/</vt:lpwstr>
      </vt:variant>
      <vt:variant>
        <vt:lpwstr/>
      </vt:variant>
      <vt:variant>
        <vt:i4>3407907</vt:i4>
      </vt:variant>
      <vt:variant>
        <vt:i4>27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1572891</vt:i4>
      </vt:variant>
      <vt:variant>
        <vt:i4>21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18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12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9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6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3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4259937</vt:i4>
      </vt:variant>
      <vt:variant>
        <vt:i4>0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64</cp:revision>
  <cp:lastPrinted>2022-04-26T03:38:00Z</cp:lastPrinted>
  <dcterms:created xsi:type="dcterms:W3CDTF">2013-01-12T07:20:00Z</dcterms:created>
  <dcterms:modified xsi:type="dcterms:W3CDTF">2023-06-18T07:24:00Z</dcterms:modified>
</cp:coreProperties>
</file>